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72BE" w:rsidRDefault="003D72BE">
      <w:pPr>
        <w:spacing w:line="480" w:lineRule="auto"/>
        <w:ind w:rightChars="21" w:right="46"/>
        <w:jc w:val="center"/>
        <w:rPr>
          <w:rFonts w:ascii="ＭＳ ゴシック" w:eastAsia="ＭＳ ゴシック" w:hAnsi="ＭＳ ゴシック"/>
          <w:color w:val="000000"/>
          <w:sz w:val="24"/>
          <w:bdr w:val="single" w:sz="4" w:space="0" w:color="auto"/>
        </w:rPr>
      </w:pPr>
    </w:p>
    <w:p w:rsidR="003D72BE" w:rsidRDefault="003D72BE">
      <w:pPr>
        <w:spacing w:line="480" w:lineRule="auto"/>
        <w:jc w:val="center"/>
        <w:rPr>
          <w:rFonts w:ascii="ＭＳ ゴシック" w:eastAsia="ＭＳ ゴシック" w:hAnsi="ＭＳ ゴシック"/>
          <w:color w:val="000000"/>
          <w:sz w:val="24"/>
        </w:rPr>
      </w:pPr>
    </w:p>
    <w:p w:rsidR="003D72BE" w:rsidRDefault="003D72BE">
      <w:pPr>
        <w:jc w:val="center"/>
        <w:rPr>
          <w:rFonts w:ascii="ＭＳ ゴシック" w:eastAsia="ＭＳ ゴシック" w:hAnsi="ＭＳ ゴシック"/>
          <w:color w:val="000000"/>
          <w:sz w:val="24"/>
        </w:rPr>
      </w:pPr>
    </w:p>
    <w:p w:rsidR="003D72BE" w:rsidRDefault="003D72BE">
      <w:pPr>
        <w:jc w:val="center"/>
        <w:rPr>
          <w:rFonts w:ascii="ＭＳ ゴシック" w:eastAsia="ＭＳ ゴシック" w:hAnsi="ＭＳ ゴシック"/>
          <w:color w:val="000000"/>
          <w:sz w:val="24"/>
        </w:rPr>
      </w:pPr>
    </w:p>
    <w:p w:rsidR="003D72BE" w:rsidRDefault="003D72BE">
      <w:pPr>
        <w:jc w:val="center"/>
        <w:rPr>
          <w:rFonts w:ascii="ＭＳ ゴシック" w:eastAsia="ＭＳ ゴシック" w:hAnsi="ＭＳ ゴシック"/>
          <w:color w:val="000000"/>
          <w:sz w:val="24"/>
        </w:rPr>
      </w:pPr>
    </w:p>
    <w:p w:rsidR="003D72BE" w:rsidRDefault="003D72BE">
      <w:pPr>
        <w:jc w:val="center"/>
        <w:rPr>
          <w:rFonts w:ascii="ＭＳ ゴシック" w:eastAsia="ＭＳ ゴシック" w:hAnsi="ＭＳ ゴシック"/>
          <w:color w:val="000000"/>
        </w:rPr>
      </w:pPr>
    </w:p>
    <w:p w:rsidR="003D72BE" w:rsidRDefault="00305004">
      <w:pPr>
        <w:spacing w:line="240" w:lineRule="atLeast"/>
        <w:jc w:val="center"/>
        <w:rPr>
          <w:rFonts w:ascii="ＭＳ ゴシック" w:eastAsia="ＭＳ ゴシック" w:hAnsi="ＭＳ ゴシック"/>
          <w:b/>
          <w:sz w:val="36"/>
        </w:rPr>
      </w:pPr>
      <w:r>
        <w:rPr>
          <w:rFonts w:ascii="ＭＳ ゴシック" w:eastAsia="ＭＳ ゴシック" w:hAnsi="ＭＳ ゴシック" w:hint="eastAsia"/>
          <w:b/>
          <w:color w:val="000000"/>
          <w:sz w:val="36"/>
        </w:rPr>
        <w:t>江田島市</w:t>
      </w:r>
      <w:r>
        <w:rPr>
          <w:rFonts w:ascii="ＭＳ ゴシック" w:eastAsia="ＭＳ ゴシック" w:hAnsi="ＭＳ ゴシック" w:hint="eastAsia"/>
          <w:b/>
          <w:sz w:val="36"/>
        </w:rPr>
        <w:t>沖美市民センター「自動販売機設置事業者」</w:t>
      </w:r>
    </w:p>
    <w:p w:rsidR="003D72BE" w:rsidRDefault="00305004">
      <w:pPr>
        <w:spacing w:line="240" w:lineRule="atLeast"/>
        <w:jc w:val="center"/>
        <w:rPr>
          <w:rFonts w:ascii="ＭＳ ゴシック" w:eastAsia="ＭＳ ゴシック" w:hAnsi="ＭＳ ゴシック"/>
          <w:b/>
          <w:sz w:val="36"/>
        </w:rPr>
      </w:pPr>
      <w:r>
        <w:rPr>
          <w:rFonts w:ascii="ＭＳ ゴシック" w:eastAsia="ＭＳ ゴシック" w:hAnsi="ＭＳ ゴシック" w:hint="eastAsia"/>
          <w:b/>
          <w:sz w:val="36"/>
        </w:rPr>
        <w:t>募集に係る仕様書</w:t>
      </w:r>
    </w:p>
    <w:p w:rsidR="003D72BE" w:rsidRDefault="003D72BE">
      <w:pPr>
        <w:spacing w:line="240" w:lineRule="atLeast"/>
        <w:jc w:val="center"/>
        <w:rPr>
          <w:rFonts w:ascii="ＭＳ ゴシック" w:eastAsia="ＭＳ ゴシック" w:hAnsi="ＭＳ ゴシック"/>
          <w:b/>
          <w:sz w:val="36"/>
        </w:rPr>
      </w:pPr>
    </w:p>
    <w:p w:rsidR="003D72BE" w:rsidRDefault="00305004">
      <w:pPr>
        <w:jc w:val="center"/>
        <w:rPr>
          <w:rFonts w:ascii="ＭＳ ゴシック" w:eastAsia="ＭＳ ゴシック" w:hAnsi="ＭＳ ゴシック"/>
          <w:sz w:val="32"/>
        </w:rPr>
      </w:pPr>
      <w:r>
        <w:rPr>
          <w:rFonts w:ascii="ＭＳ ゴシック" w:eastAsia="ＭＳ ゴシック" w:hAnsi="ＭＳ ゴシック" w:hint="eastAsia"/>
          <w:sz w:val="32"/>
        </w:rPr>
        <w:t>［令和７年度　一般競争入札］</w:t>
      </w:r>
    </w:p>
    <w:p w:rsidR="003D72BE" w:rsidRDefault="003D72BE">
      <w:pPr>
        <w:jc w:val="center"/>
        <w:rPr>
          <w:rFonts w:ascii="ＭＳ ゴシック" w:eastAsia="ＭＳ ゴシック" w:hAnsi="ＭＳ ゴシック"/>
          <w:sz w:val="24"/>
        </w:rPr>
      </w:pPr>
    </w:p>
    <w:p w:rsidR="003D72BE" w:rsidRDefault="003D72BE">
      <w:pPr>
        <w:jc w:val="center"/>
        <w:rPr>
          <w:rFonts w:ascii="ＭＳ ゴシック" w:eastAsia="ＭＳ ゴシック" w:hAnsi="ＭＳ ゴシック"/>
          <w:sz w:val="24"/>
        </w:rPr>
      </w:pPr>
    </w:p>
    <w:p w:rsidR="003D72BE" w:rsidRDefault="003D72BE">
      <w:pPr>
        <w:jc w:val="center"/>
        <w:rPr>
          <w:rFonts w:ascii="ＭＳ ゴシック" w:eastAsia="ＭＳ ゴシック" w:hAnsi="ＭＳ ゴシック"/>
          <w:sz w:val="24"/>
        </w:rPr>
      </w:pPr>
    </w:p>
    <w:p w:rsidR="003D72BE" w:rsidRDefault="003D72BE">
      <w:pPr>
        <w:jc w:val="center"/>
        <w:rPr>
          <w:rFonts w:ascii="ＭＳ ゴシック" w:eastAsia="ＭＳ ゴシック" w:hAnsi="ＭＳ ゴシック"/>
          <w:sz w:val="24"/>
        </w:rPr>
      </w:pPr>
    </w:p>
    <w:p w:rsidR="003D72BE" w:rsidRDefault="003D72BE">
      <w:pPr>
        <w:jc w:val="center"/>
        <w:rPr>
          <w:rFonts w:ascii="ＭＳ ゴシック" w:eastAsia="ＭＳ ゴシック" w:hAnsi="ＭＳ ゴシック"/>
          <w:sz w:val="24"/>
        </w:rPr>
      </w:pPr>
    </w:p>
    <w:p w:rsidR="003D72BE" w:rsidRDefault="003D72BE">
      <w:pPr>
        <w:jc w:val="center"/>
        <w:rPr>
          <w:rFonts w:ascii="ＭＳ ゴシック" w:eastAsia="ＭＳ ゴシック" w:hAnsi="ＭＳ ゴシック"/>
          <w:sz w:val="24"/>
        </w:rPr>
      </w:pPr>
    </w:p>
    <w:p w:rsidR="003D72BE" w:rsidRDefault="003D72BE">
      <w:pPr>
        <w:jc w:val="center"/>
        <w:rPr>
          <w:rFonts w:ascii="ＭＳ ゴシック" w:eastAsia="ＭＳ ゴシック" w:hAnsi="ＭＳ ゴシック"/>
          <w:sz w:val="24"/>
        </w:rPr>
      </w:pPr>
    </w:p>
    <w:p w:rsidR="003D72BE" w:rsidRDefault="003D72BE">
      <w:pPr>
        <w:jc w:val="center"/>
        <w:rPr>
          <w:rFonts w:ascii="ＭＳ ゴシック" w:eastAsia="ＭＳ ゴシック" w:hAnsi="ＭＳ ゴシック"/>
          <w:sz w:val="24"/>
        </w:rPr>
      </w:pPr>
    </w:p>
    <w:p w:rsidR="003D72BE" w:rsidRDefault="003D72BE">
      <w:pPr>
        <w:jc w:val="center"/>
        <w:rPr>
          <w:rFonts w:ascii="ＭＳ ゴシック" w:eastAsia="ＭＳ ゴシック" w:hAnsi="ＭＳ ゴシック"/>
          <w:sz w:val="24"/>
        </w:rPr>
      </w:pPr>
    </w:p>
    <w:p w:rsidR="003D72BE" w:rsidRDefault="003D72BE">
      <w:pPr>
        <w:jc w:val="center"/>
        <w:rPr>
          <w:rFonts w:ascii="ＭＳ ゴシック" w:eastAsia="ＭＳ ゴシック" w:hAnsi="ＭＳ ゴシック"/>
          <w:sz w:val="16"/>
        </w:rPr>
      </w:pPr>
    </w:p>
    <w:p w:rsidR="003D72BE" w:rsidRDefault="00305004">
      <w:pPr>
        <w:jc w:val="center"/>
        <w:rPr>
          <w:rFonts w:ascii="ＭＳ ゴシック" w:eastAsia="ＭＳ ゴシック" w:hAnsi="ＭＳ ゴシック"/>
          <w:b/>
          <w:sz w:val="36"/>
        </w:rPr>
      </w:pPr>
      <w:r>
        <w:rPr>
          <w:rFonts w:ascii="ＭＳ ゴシック" w:eastAsia="ＭＳ ゴシック" w:hAnsi="ＭＳ ゴシック" w:hint="eastAsia"/>
          <w:b/>
          <w:sz w:val="36"/>
        </w:rPr>
        <w:t>江田島市　市民生活部　沖美市民センター</w:t>
      </w:r>
    </w:p>
    <w:p w:rsidR="003D72BE" w:rsidRDefault="00305004">
      <w:pPr>
        <w:rPr>
          <w:rFonts w:ascii="ＭＳ ゴシック" w:eastAsia="ＭＳ ゴシック" w:hAnsi="ＭＳ ゴシック"/>
          <w:sz w:val="24"/>
        </w:rPr>
      </w:pPr>
      <w:r>
        <w:rPr>
          <w:rFonts w:ascii="ＭＳ ゴシック" w:eastAsia="ＭＳ ゴシック" w:hAnsi="ＭＳ ゴシック"/>
          <w:sz w:val="24"/>
        </w:rPr>
        <w:br w:type="page"/>
      </w:r>
    </w:p>
    <w:p w:rsidR="003D72BE" w:rsidRDefault="003D72BE">
      <w:pPr>
        <w:spacing w:line="276" w:lineRule="auto"/>
        <w:rPr>
          <w:rFonts w:ascii="ＭＳ 明朝" w:hAnsi="ＭＳ 明朝"/>
        </w:rPr>
      </w:pPr>
    </w:p>
    <w:p w:rsidR="003D72BE" w:rsidRDefault="00305004">
      <w:pPr>
        <w:spacing w:line="276" w:lineRule="auto"/>
        <w:rPr>
          <w:rFonts w:ascii="ＭＳ 明朝" w:hAnsi="ＭＳ 明朝"/>
        </w:rPr>
      </w:pPr>
      <w:r>
        <w:rPr>
          <w:rFonts w:ascii="ＭＳ 明朝" w:eastAsia="ＭＳ 明朝" w:hAnsi="ＭＳ 明朝"/>
          <w:noProof/>
        </w:rPr>
        <mc:AlternateContent>
          <mc:Choice Requires="wps">
            <w:drawing>
              <wp:anchor distT="0" distB="0" distL="114300" distR="114300" simplePos="0" relativeHeight="2" behindDoc="0" locked="0" layoutInCell="1" hidden="0" allowOverlap="1">
                <wp:simplePos x="0" y="0"/>
                <wp:positionH relativeFrom="column">
                  <wp:posOffset>2604135</wp:posOffset>
                </wp:positionH>
                <wp:positionV relativeFrom="paragraph">
                  <wp:posOffset>-224155</wp:posOffset>
                </wp:positionV>
                <wp:extent cx="942975" cy="361950"/>
                <wp:effectExtent l="0" t="0" r="635" b="635"/>
                <wp:wrapNone/>
                <wp:docPr id="10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a:xfrm>
                          <a:off x="0" y="0"/>
                          <a:ext cx="942975" cy="361950"/>
                        </a:xfrm>
                        <a:prstGeom prst="rect">
                          <a:avLst/>
                        </a:prstGeom>
                        <a:solidFill>
                          <a:srgbClr val="FFFFFF"/>
                        </a:solidFill>
                        <a:ln>
                          <a:noFill/>
                        </a:ln>
                      </wps:spPr>
                      <wps:txbx>
                        <w:txbxContent>
                          <w:p w:rsidR="003D72BE" w:rsidRDefault="00305004">
                            <w:r>
                              <w:rPr>
                                <w:rFonts w:ascii="ＭＳ ゴシック" w:eastAsia="ＭＳ ゴシック" w:hAnsi="ＭＳ ゴシック" w:hint="eastAsia"/>
                                <w:sz w:val="24"/>
                              </w:rPr>
                              <w:t>目　　　次</w:t>
                            </w:r>
                          </w:p>
                        </w:txbxContent>
                      </wps:txbx>
                      <wps:bodyPr rot="0" vertOverflow="overflow" horzOverflow="overflow" wrap="square" lIns="74295" tIns="8890" rIns="74295" bIns="8890" anchor="t" anchorCtr="0" upright="1"/>
                    </wps:wsp>
                  </a:graphicData>
                </a:graphic>
              </wp:anchor>
            </w:drawing>
          </mc:Choice>
          <mc:Fallback xmlns:w15="http://schemas.microsoft.com/office/word/2012/wordml" xmlns:cx4="http://schemas.microsoft.com/office/drawing/2016/5/10/chartex" xmlns:cx3="http://schemas.microsoft.com/office/drawing/2016/5/9/chartex" xmlns:cx2="http://schemas.microsoft.com/office/drawing/2015/10/21/chartex" xmlns:cx1="http://schemas.microsoft.com/office/drawing/2015/9/8/chartex">
            <w:pict>
              <v:shapetype id="_x0000_t202" coordsize="21600,21600" o:spt="202" path="m,l,21600r21600,l21600,xe">
                <v:stroke joinstyle="miter"/>
                <v:path gradientshapeok="t" o:connecttype="rect"/>
              </v:shapetype>
              <v:shape id="Text Box 2" style="mso-wrap-distance-right:9pt;mso-wrap-distance-bottom:0pt;margin-top:-17.64pt;mso-position-vertical-relative:text;mso-position-horizontal-relative:text;v-text-anchor:top;position:absolute;height:28.5pt;mso-wrap-distance-top:0pt;width:74.25pt;mso-wrap-distance-left:9pt;margin-left:205.05pt;z-index:2;" o:spid="_x0000_s1026" o:allowincell="t" o:allowoverlap="t" filled="t" fillcolor="#ffffff" stroked="f" o:spt="202" type="#_x0000_t202">
                <v:fill/>
                <v:textbox style="layout-flow:horizontal;" inset="2.0637499999999998mm,0.24694444444444438mm,2.0637499999999998mm,0.24694444444444438mm">
                  <w:txbxContent>
                    <w:p>
                      <w:pPr>
                        <w:pStyle w:val="0"/>
                        <w:rPr>
                          <w:rFonts w:hint="default"/>
                        </w:rPr>
                      </w:pPr>
                      <w:r>
                        <w:rPr>
                          <w:rFonts w:hint="eastAsia" w:ascii="ＭＳ ゴシック" w:hAnsi="ＭＳ ゴシック" w:eastAsia="ＭＳ ゴシック"/>
                          <w:sz w:val="24"/>
                        </w:rPr>
                        <w:t>目　　　次</w:t>
                      </w:r>
                    </w:p>
                  </w:txbxContent>
                </v:textbox>
                <v:imagedata o:title=""/>
                <w10:wrap type="none" anchorx="text" anchory="text"/>
              </v:shape>
            </w:pict>
          </mc:Fallback>
        </mc:AlternateContent>
      </w:r>
    </w:p>
    <w:p w:rsidR="003D72BE" w:rsidRDefault="003D72BE">
      <w:pPr>
        <w:spacing w:line="276" w:lineRule="auto"/>
        <w:rPr>
          <w:rFonts w:ascii="ＭＳ 明朝" w:hAnsi="ＭＳ 明朝"/>
        </w:rPr>
      </w:pPr>
    </w:p>
    <w:p w:rsidR="003D72BE" w:rsidRDefault="00305004">
      <w:pPr>
        <w:spacing w:line="276" w:lineRule="auto"/>
        <w:rPr>
          <w:rFonts w:ascii="ＭＳ ゴシック" w:eastAsia="ＭＳ ゴシック" w:hAnsi="ＭＳ ゴシック"/>
        </w:rPr>
      </w:pPr>
      <w:r>
        <w:rPr>
          <w:rFonts w:ascii="ＭＳ ゴシック" w:eastAsia="ＭＳ ゴシック" w:hAnsi="ＭＳ ゴシック" w:hint="eastAsia"/>
        </w:rPr>
        <w:t>１　貸付場所及び面積　………………………………………………………………………………　１</w:t>
      </w:r>
    </w:p>
    <w:p w:rsidR="003D72BE" w:rsidRDefault="00305004">
      <w:pPr>
        <w:spacing w:line="276" w:lineRule="auto"/>
        <w:rPr>
          <w:rFonts w:ascii="ＭＳ ゴシック" w:eastAsia="ＭＳ ゴシック" w:hAnsi="ＭＳ ゴシック"/>
        </w:rPr>
      </w:pPr>
      <w:r>
        <w:rPr>
          <w:rFonts w:ascii="ＭＳ ゴシック" w:eastAsia="ＭＳ ゴシック" w:hAnsi="ＭＳ ゴシック" w:hint="eastAsia"/>
        </w:rPr>
        <w:t>２　貸付期間　…………………………………………………………………………………………　１</w:t>
      </w:r>
    </w:p>
    <w:p w:rsidR="003D72BE" w:rsidRDefault="00305004">
      <w:pPr>
        <w:spacing w:line="276" w:lineRule="auto"/>
        <w:rPr>
          <w:rFonts w:ascii="ＭＳ ゴシック" w:eastAsia="ＭＳ ゴシック" w:hAnsi="ＭＳ ゴシック"/>
        </w:rPr>
      </w:pPr>
      <w:r>
        <w:rPr>
          <w:rFonts w:ascii="ＭＳ ゴシック" w:eastAsia="ＭＳ ゴシック" w:hAnsi="ＭＳ ゴシック" w:hint="eastAsia"/>
        </w:rPr>
        <w:t>３　契約の方法等　……………………………………………………………………………………　１</w:t>
      </w:r>
    </w:p>
    <w:p w:rsidR="003D72BE" w:rsidRDefault="00305004">
      <w:pPr>
        <w:spacing w:line="276" w:lineRule="auto"/>
        <w:rPr>
          <w:rFonts w:ascii="ＭＳ ゴシック" w:eastAsia="ＭＳ ゴシック" w:hAnsi="ＭＳ ゴシック"/>
        </w:rPr>
      </w:pPr>
      <w:r>
        <w:rPr>
          <w:rFonts w:ascii="ＭＳ ゴシック" w:eastAsia="ＭＳ ゴシック" w:hAnsi="ＭＳ ゴシック" w:hint="eastAsia"/>
        </w:rPr>
        <w:t>４　設置する自動販売機の商品，規格及び条件並びに設置場所を借り受ける者の遵守事項 … １</w:t>
      </w:r>
    </w:p>
    <w:p w:rsidR="003D72BE" w:rsidRDefault="00305004">
      <w:pPr>
        <w:spacing w:line="276" w:lineRule="auto"/>
        <w:ind w:firstLineChars="100" w:firstLine="220"/>
        <w:rPr>
          <w:rFonts w:ascii="ＭＳ 明朝" w:eastAsia="ＭＳ 明朝" w:hAnsi="ＭＳ 明朝"/>
        </w:rPr>
      </w:pPr>
      <w:r>
        <w:rPr>
          <w:rFonts w:ascii="ＭＳ 明朝" w:eastAsia="ＭＳ 明朝" w:hAnsi="ＭＳ 明朝"/>
        </w:rPr>
        <w:t>(1)</w:t>
      </w:r>
      <w:r>
        <w:rPr>
          <w:rFonts w:ascii="ＭＳ 明朝" w:eastAsia="ＭＳ 明朝" w:hAnsi="ＭＳ 明朝" w:hint="eastAsia"/>
        </w:rPr>
        <w:t xml:space="preserve">　販売可能商品</w:t>
      </w:r>
    </w:p>
    <w:p w:rsidR="003D72BE" w:rsidRDefault="00305004">
      <w:pPr>
        <w:spacing w:line="276" w:lineRule="auto"/>
        <w:ind w:firstLineChars="100" w:firstLine="220"/>
        <w:rPr>
          <w:rFonts w:ascii="ＭＳ 明朝" w:eastAsia="ＭＳ 明朝" w:hAnsi="ＭＳ 明朝"/>
        </w:rPr>
      </w:pPr>
      <w:r>
        <w:rPr>
          <w:rFonts w:ascii="ＭＳ 明朝" w:eastAsia="ＭＳ 明朝" w:hAnsi="ＭＳ 明朝" w:hint="eastAsia"/>
        </w:rPr>
        <w:t>(2)　自動販売機等</w:t>
      </w:r>
    </w:p>
    <w:p w:rsidR="003D72BE" w:rsidRDefault="00305004">
      <w:pPr>
        <w:spacing w:line="276" w:lineRule="auto"/>
        <w:ind w:firstLineChars="100" w:firstLine="220"/>
        <w:rPr>
          <w:rFonts w:ascii="ＭＳ 明朝" w:eastAsia="ＭＳ 明朝" w:hAnsi="ＭＳ 明朝"/>
        </w:rPr>
      </w:pPr>
      <w:r>
        <w:rPr>
          <w:rFonts w:ascii="ＭＳ 明朝" w:eastAsia="ＭＳ 明朝" w:hAnsi="ＭＳ 明朝" w:hint="eastAsia"/>
        </w:rPr>
        <w:t>(3)　費用負担等</w:t>
      </w:r>
    </w:p>
    <w:p w:rsidR="003D72BE" w:rsidRDefault="00305004">
      <w:pPr>
        <w:spacing w:line="276" w:lineRule="auto"/>
        <w:rPr>
          <w:rFonts w:ascii="ＭＳ ゴシック" w:eastAsia="ＭＳ ゴシック" w:hAnsi="ＭＳ ゴシック"/>
        </w:rPr>
      </w:pPr>
      <w:r>
        <w:rPr>
          <w:rFonts w:ascii="ＭＳ ゴシック" w:eastAsia="ＭＳ ゴシック" w:hAnsi="ＭＳ ゴシック" w:hint="eastAsia"/>
        </w:rPr>
        <w:t>５　使用用途の指定等　………………………………………………………………………………　３</w:t>
      </w:r>
    </w:p>
    <w:p w:rsidR="003D72BE" w:rsidRDefault="00305004">
      <w:pPr>
        <w:spacing w:line="276" w:lineRule="auto"/>
        <w:ind w:firstLineChars="100" w:firstLine="220"/>
        <w:rPr>
          <w:rFonts w:ascii="ＭＳ 明朝" w:eastAsia="ＭＳ 明朝" w:hAnsi="ＭＳ 明朝"/>
        </w:rPr>
      </w:pPr>
      <w:r>
        <w:rPr>
          <w:rFonts w:ascii="ＭＳ 明朝" w:eastAsia="ＭＳ 明朝" w:hAnsi="ＭＳ 明朝" w:hint="eastAsia"/>
        </w:rPr>
        <w:t>(1)　使用用途の指定</w:t>
      </w:r>
    </w:p>
    <w:p w:rsidR="003D72BE" w:rsidRDefault="00305004">
      <w:pPr>
        <w:spacing w:line="276" w:lineRule="auto"/>
        <w:ind w:firstLineChars="100" w:firstLine="220"/>
        <w:rPr>
          <w:rFonts w:ascii="ＭＳ 明朝" w:eastAsia="ＭＳ 明朝" w:hAnsi="ＭＳ 明朝"/>
        </w:rPr>
      </w:pPr>
      <w:r>
        <w:rPr>
          <w:rFonts w:ascii="ＭＳ 明朝" w:eastAsia="ＭＳ 明朝" w:hAnsi="ＭＳ 明朝" w:hint="eastAsia"/>
        </w:rPr>
        <w:t>(2)　使用用途以外の利用等</w:t>
      </w:r>
    </w:p>
    <w:p w:rsidR="003D72BE" w:rsidRDefault="00305004">
      <w:pPr>
        <w:spacing w:line="276" w:lineRule="auto"/>
        <w:ind w:firstLineChars="100" w:firstLine="220"/>
        <w:rPr>
          <w:rFonts w:ascii="ＭＳ 明朝" w:eastAsia="ＭＳ 明朝" w:hAnsi="ＭＳ 明朝"/>
        </w:rPr>
      </w:pPr>
      <w:r>
        <w:rPr>
          <w:rFonts w:ascii="ＭＳ 明朝" w:eastAsia="ＭＳ 明朝" w:hAnsi="ＭＳ 明朝" w:hint="eastAsia"/>
        </w:rPr>
        <w:t>(3)　営業上の注意</w:t>
      </w:r>
    </w:p>
    <w:p w:rsidR="003D72BE" w:rsidRDefault="00305004">
      <w:pPr>
        <w:spacing w:line="276" w:lineRule="auto"/>
        <w:ind w:firstLineChars="100" w:firstLine="220"/>
        <w:rPr>
          <w:rFonts w:ascii="ＭＳ 明朝" w:eastAsia="ＭＳ 明朝" w:hAnsi="ＭＳ 明朝"/>
        </w:rPr>
      </w:pPr>
      <w:r>
        <w:rPr>
          <w:rFonts w:ascii="ＭＳ 明朝" w:eastAsia="ＭＳ 明朝" w:hAnsi="ＭＳ 明朝" w:hint="eastAsia"/>
        </w:rPr>
        <w:t>(4)　再委託等の制限</w:t>
      </w:r>
    </w:p>
    <w:p w:rsidR="003D72BE" w:rsidRDefault="00305004">
      <w:pPr>
        <w:spacing w:line="276" w:lineRule="auto"/>
        <w:ind w:firstLineChars="100" w:firstLine="220"/>
        <w:rPr>
          <w:rFonts w:ascii="ＭＳ 明朝" w:eastAsia="ＭＳ 明朝" w:hAnsi="ＭＳ 明朝"/>
        </w:rPr>
      </w:pPr>
      <w:r>
        <w:rPr>
          <w:rFonts w:ascii="ＭＳ 明朝" w:eastAsia="ＭＳ 明朝" w:hAnsi="ＭＳ 明朝" w:hint="eastAsia"/>
        </w:rPr>
        <w:t>(5)　譲渡又は転貸の禁止</w:t>
      </w:r>
    </w:p>
    <w:p w:rsidR="003D72BE" w:rsidRDefault="00305004">
      <w:pPr>
        <w:spacing w:line="276" w:lineRule="auto"/>
        <w:ind w:firstLineChars="100" w:firstLine="220"/>
        <w:rPr>
          <w:rFonts w:ascii="ＭＳ 明朝" w:eastAsia="ＭＳ 明朝" w:hAnsi="ＭＳ 明朝"/>
        </w:rPr>
      </w:pPr>
      <w:r>
        <w:rPr>
          <w:rFonts w:ascii="ＭＳ 明朝" w:eastAsia="ＭＳ 明朝" w:hAnsi="ＭＳ 明朝" w:hint="eastAsia"/>
        </w:rPr>
        <w:t>(6)　搬入・搬出等</w:t>
      </w:r>
    </w:p>
    <w:p w:rsidR="003D72BE" w:rsidRDefault="00305004">
      <w:pPr>
        <w:spacing w:line="276" w:lineRule="auto"/>
        <w:ind w:firstLineChars="100" w:firstLine="220"/>
        <w:rPr>
          <w:rFonts w:ascii="ＭＳ 明朝" w:eastAsia="ＭＳ 明朝" w:hAnsi="ＭＳ 明朝"/>
        </w:rPr>
      </w:pPr>
      <w:r>
        <w:rPr>
          <w:rFonts w:ascii="ＭＳ 明朝" w:eastAsia="ＭＳ 明朝" w:hAnsi="ＭＳ 明朝" w:hint="eastAsia"/>
        </w:rPr>
        <w:t>(7)　保険</w:t>
      </w:r>
    </w:p>
    <w:p w:rsidR="003D72BE" w:rsidRDefault="00305004">
      <w:pPr>
        <w:spacing w:line="276" w:lineRule="auto"/>
        <w:ind w:firstLineChars="100" w:firstLine="220"/>
        <w:rPr>
          <w:rFonts w:ascii="ＭＳ 明朝" w:eastAsia="ＭＳ 明朝" w:hAnsi="ＭＳ 明朝"/>
        </w:rPr>
      </w:pPr>
      <w:r>
        <w:rPr>
          <w:rFonts w:ascii="ＭＳ 明朝" w:eastAsia="ＭＳ 明朝" w:hAnsi="ＭＳ 明朝" w:hint="eastAsia"/>
        </w:rPr>
        <w:t>(8)　営業の報告</w:t>
      </w:r>
    </w:p>
    <w:p w:rsidR="003D72BE" w:rsidRDefault="00305004">
      <w:pPr>
        <w:spacing w:line="276" w:lineRule="auto"/>
        <w:ind w:firstLineChars="100" w:firstLine="220"/>
        <w:rPr>
          <w:rFonts w:ascii="ＭＳ 明朝" w:eastAsia="ＭＳ 明朝" w:hAnsi="ＭＳ 明朝"/>
        </w:rPr>
      </w:pPr>
      <w:r>
        <w:rPr>
          <w:rFonts w:ascii="ＭＳ 明朝" w:eastAsia="ＭＳ 明朝" w:hAnsi="ＭＳ 明朝" w:hint="eastAsia"/>
        </w:rPr>
        <w:t>(9)　連絡体制</w:t>
      </w:r>
    </w:p>
    <w:p w:rsidR="003D72BE" w:rsidRDefault="00305004">
      <w:pPr>
        <w:spacing w:line="276" w:lineRule="auto"/>
        <w:ind w:firstLineChars="100" w:firstLine="220"/>
        <w:rPr>
          <w:rFonts w:ascii="ＭＳ 明朝" w:eastAsia="ＭＳ 明朝" w:hAnsi="ＭＳ 明朝"/>
        </w:rPr>
      </w:pPr>
      <w:r>
        <w:rPr>
          <w:rFonts w:ascii="ＭＳ 明朝" w:eastAsia="ＭＳ 明朝" w:hAnsi="ＭＳ 明朝" w:hint="eastAsia"/>
        </w:rPr>
        <w:t>(10) 清掃，ゴミ処理</w:t>
      </w:r>
    </w:p>
    <w:p w:rsidR="003D72BE" w:rsidRDefault="00305004">
      <w:pPr>
        <w:spacing w:line="276" w:lineRule="auto"/>
        <w:ind w:firstLineChars="100" w:firstLine="220"/>
        <w:rPr>
          <w:rFonts w:ascii="ＭＳ 明朝" w:eastAsia="ＭＳ 明朝" w:hAnsi="ＭＳ 明朝"/>
        </w:rPr>
      </w:pPr>
      <w:r>
        <w:rPr>
          <w:rFonts w:ascii="ＭＳ 明朝" w:eastAsia="ＭＳ 明朝" w:hAnsi="ＭＳ 明朝" w:hint="eastAsia"/>
        </w:rPr>
        <w:t>(11) 打合せ等</w:t>
      </w:r>
    </w:p>
    <w:p w:rsidR="003D72BE" w:rsidRDefault="00305004">
      <w:pPr>
        <w:spacing w:line="276" w:lineRule="auto"/>
        <w:ind w:firstLineChars="100" w:firstLine="220"/>
        <w:rPr>
          <w:rFonts w:ascii="ＭＳ 明朝" w:eastAsia="ＭＳ 明朝" w:hAnsi="ＭＳ 明朝"/>
        </w:rPr>
      </w:pPr>
      <w:r>
        <w:rPr>
          <w:rFonts w:ascii="ＭＳ 明朝" w:eastAsia="ＭＳ 明朝" w:hAnsi="ＭＳ 明朝" w:hint="eastAsia"/>
        </w:rPr>
        <w:t>(12) 情報の適正な管理</w:t>
      </w:r>
    </w:p>
    <w:p w:rsidR="003D72BE" w:rsidRDefault="00305004">
      <w:pPr>
        <w:spacing w:line="276" w:lineRule="auto"/>
        <w:ind w:firstLineChars="100" w:firstLine="220"/>
        <w:rPr>
          <w:rFonts w:ascii="ＭＳ 明朝" w:eastAsia="ＭＳ 明朝" w:hAnsi="ＭＳ 明朝"/>
        </w:rPr>
      </w:pPr>
      <w:r>
        <w:rPr>
          <w:rFonts w:ascii="ＭＳ 明朝" w:eastAsia="ＭＳ 明朝" w:hAnsi="ＭＳ 明朝" w:hint="eastAsia"/>
        </w:rPr>
        <w:t>(13) 個人情報の保護</w:t>
      </w:r>
    </w:p>
    <w:p w:rsidR="003D72BE" w:rsidRDefault="00305004">
      <w:pPr>
        <w:spacing w:line="276" w:lineRule="auto"/>
        <w:ind w:firstLineChars="100" w:firstLine="220"/>
        <w:rPr>
          <w:rFonts w:ascii="ＭＳ 明朝" w:eastAsia="ＭＳ 明朝" w:hAnsi="ＭＳ 明朝"/>
        </w:rPr>
      </w:pPr>
      <w:r>
        <w:rPr>
          <w:rFonts w:ascii="ＭＳ 明朝" w:eastAsia="ＭＳ 明朝" w:hAnsi="ＭＳ 明朝" w:hint="eastAsia"/>
        </w:rPr>
        <w:t>(14) 業務の履行に関する措置</w:t>
      </w:r>
    </w:p>
    <w:p w:rsidR="003D72BE" w:rsidRDefault="00305004">
      <w:pPr>
        <w:spacing w:line="276" w:lineRule="auto"/>
        <w:ind w:firstLineChars="100" w:firstLine="220"/>
        <w:rPr>
          <w:rFonts w:ascii="ＭＳ 明朝" w:eastAsia="ＭＳ 明朝" w:hAnsi="ＭＳ 明朝"/>
        </w:rPr>
      </w:pPr>
      <w:r>
        <w:rPr>
          <w:rFonts w:ascii="ＭＳ 明朝" w:eastAsia="ＭＳ 明朝" w:hAnsi="ＭＳ 明朝" w:hint="eastAsia"/>
        </w:rPr>
        <w:t>(15) 契約終了時の自動販売機設置業務等の引継ぎ</w:t>
      </w:r>
    </w:p>
    <w:p w:rsidR="003D72BE" w:rsidRDefault="00305004">
      <w:pPr>
        <w:spacing w:line="276" w:lineRule="auto"/>
        <w:rPr>
          <w:rFonts w:asciiTheme="majorEastAsia" w:eastAsiaTheme="majorEastAsia" w:hAnsiTheme="majorEastAsia"/>
        </w:rPr>
      </w:pPr>
      <w:r>
        <w:rPr>
          <w:rFonts w:asciiTheme="majorEastAsia" w:eastAsiaTheme="majorEastAsia" w:hAnsiTheme="majorEastAsia" w:hint="eastAsia"/>
        </w:rPr>
        <w:t>６　入札対象施設の開庁日　…………………………………………………………………………　４</w:t>
      </w:r>
    </w:p>
    <w:p w:rsidR="003D72BE" w:rsidRDefault="00305004">
      <w:pPr>
        <w:spacing w:line="276" w:lineRule="auto"/>
        <w:rPr>
          <w:rFonts w:asciiTheme="majorEastAsia" w:eastAsiaTheme="majorEastAsia" w:hAnsiTheme="majorEastAsia"/>
        </w:rPr>
      </w:pPr>
      <w:r>
        <w:rPr>
          <w:rFonts w:asciiTheme="majorEastAsia" w:eastAsiaTheme="majorEastAsia" w:hAnsiTheme="majorEastAsia" w:hint="eastAsia"/>
        </w:rPr>
        <w:t>７　貸付料　……………………………………………………………………………………………　５</w:t>
      </w:r>
    </w:p>
    <w:p w:rsidR="003D72BE" w:rsidRDefault="00305004">
      <w:pPr>
        <w:spacing w:line="276" w:lineRule="auto"/>
        <w:rPr>
          <w:rFonts w:asciiTheme="majorEastAsia" w:eastAsiaTheme="majorEastAsia" w:hAnsiTheme="majorEastAsia"/>
        </w:rPr>
      </w:pPr>
      <w:r>
        <w:rPr>
          <w:rFonts w:asciiTheme="majorEastAsia" w:eastAsiaTheme="majorEastAsia" w:hAnsiTheme="majorEastAsia" w:hint="eastAsia"/>
        </w:rPr>
        <w:t>８　解除通知　…………………………………………………………………………………………　５</w:t>
      </w:r>
    </w:p>
    <w:p w:rsidR="003D72BE" w:rsidRDefault="00305004">
      <w:pPr>
        <w:spacing w:line="276" w:lineRule="auto"/>
        <w:rPr>
          <w:rFonts w:asciiTheme="majorEastAsia" w:eastAsiaTheme="majorEastAsia" w:hAnsiTheme="majorEastAsia"/>
        </w:rPr>
      </w:pPr>
      <w:r>
        <w:rPr>
          <w:rFonts w:asciiTheme="majorEastAsia" w:eastAsiaTheme="majorEastAsia" w:hAnsiTheme="majorEastAsia" w:hint="eastAsia"/>
        </w:rPr>
        <w:t>９　原状回復　…………………………………………………………………………………………　５</w:t>
      </w:r>
    </w:p>
    <w:p w:rsidR="003D72BE" w:rsidRDefault="00305004">
      <w:pPr>
        <w:spacing w:line="276" w:lineRule="auto"/>
        <w:rPr>
          <w:rFonts w:asciiTheme="majorEastAsia" w:eastAsiaTheme="majorEastAsia" w:hAnsiTheme="majorEastAsia"/>
        </w:rPr>
      </w:pPr>
      <w:r>
        <w:rPr>
          <w:rFonts w:asciiTheme="majorEastAsia" w:eastAsiaTheme="majorEastAsia" w:hAnsiTheme="majorEastAsia" w:hint="eastAsia"/>
        </w:rPr>
        <w:t>１０　保険　……………………………………………………………………………………………　５</w:t>
      </w:r>
    </w:p>
    <w:p w:rsidR="003D72BE" w:rsidRDefault="00305004">
      <w:pPr>
        <w:spacing w:line="276" w:lineRule="auto"/>
        <w:rPr>
          <w:rFonts w:asciiTheme="majorEastAsia" w:eastAsiaTheme="majorEastAsia" w:hAnsiTheme="majorEastAsia"/>
        </w:rPr>
      </w:pPr>
      <w:r>
        <w:rPr>
          <w:rFonts w:asciiTheme="majorEastAsia" w:eastAsiaTheme="majorEastAsia" w:hAnsiTheme="majorEastAsia" w:hint="eastAsia"/>
        </w:rPr>
        <w:t>１１　その他　…………………………………………………………………………………………　５</w:t>
      </w:r>
    </w:p>
    <w:p w:rsidR="003D72BE" w:rsidRDefault="003D72BE">
      <w:pPr>
        <w:rPr>
          <w:rFonts w:ascii="ＭＳ 明朝" w:eastAsia="ＭＳ 明朝" w:hAnsi="ＭＳ 明朝"/>
        </w:rPr>
      </w:pPr>
    </w:p>
    <w:p w:rsidR="003D72BE" w:rsidRDefault="00305004">
      <w:pPr>
        <w:rPr>
          <w:rFonts w:ascii="ＭＳ 明朝" w:eastAsia="ＭＳ 明朝" w:hAnsi="ＭＳ 明朝"/>
        </w:rPr>
      </w:pPr>
      <w:r>
        <w:rPr>
          <w:rFonts w:ascii="ＭＳ 明朝" w:eastAsia="ＭＳ 明朝" w:hAnsi="ＭＳ 明朝" w:hint="eastAsia"/>
        </w:rPr>
        <w:t xml:space="preserve">（添付書類）　</w:t>
      </w:r>
    </w:p>
    <w:p w:rsidR="003D72BE" w:rsidRDefault="00305004">
      <w:pPr>
        <w:rPr>
          <w:rFonts w:ascii="ＭＳ 明朝" w:eastAsia="ＭＳ 明朝" w:hAnsi="ＭＳ 明朝"/>
        </w:rPr>
      </w:pPr>
      <w:r>
        <w:rPr>
          <w:rFonts w:ascii="ＭＳ 明朝" w:eastAsia="ＭＳ 明朝" w:hAnsi="ＭＳ 明朝" w:hint="eastAsia"/>
        </w:rPr>
        <w:t xml:space="preserve">　　○　【参考データ】自動販売機売上状況及び電気料金単価</w:t>
      </w:r>
    </w:p>
    <w:p w:rsidR="003D72BE" w:rsidRDefault="00305004">
      <w:pPr>
        <w:rPr>
          <w:rFonts w:ascii="ＭＳ 明朝" w:eastAsia="ＭＳ 明朝" w:hAnsi="ＭＳ 明朝"/>
        </w:rPr>
      </w:pPr>
      <w:r>
        <w:rPr>
          <w:rFonts w:ascii="ＭＳ 明朝" w:eastAsia="ＭＳ 明朝" w:hAnsi="ＭＳ 明朝" w:hint="eastAsia"/>
        </w:rPr>
        <w:t xml:space="preserve">　　○　江田島市沖美市民センター「自動販売機貸付箇所」の位置図</w:t>
      </w:r>
    </w:p>
    <w:p w:rsidR="003D72BE" w:rsidRDefault="00305004">
      <w:pPr>
        <w:rPr>
          <w:rFonts w:ascii="ＭＳ ゴシック" w:eastAsia="ＭＳ ゴシック" w:hAnsi="ＭＳ ゴシック"/>
        </w:rPr>
        <w:sectPr w:rsidR="003D72BE">
          <w:headerReference w:type="default" r:id="rId7"/>
          <w:footerReference w:type="even" r:id="rId8"/>
          <w:pgSz w:w="11907" w:h="16840"/>
          <w:pgMar w:top="851" w:right="992" w:bottom="851" w:left="1191" w:header="340" w:footer="227" w:gutter="0"/>
          <w:pgNumType w:fmt="numberInDash" w:start="1"/>
          <w:cols w:space="720"/>
          <w:docGrid w:type="lines" w:linePitch="299" w:charSpace="1387"/>
        </w:sectPr>
      </w:pPr>
      <w:r>
        <w:rPr>
          <w:rFonts w:ascii="ＭＳ 明朝" w:eastAsia="ＭＳ 明朝" w:hAnsi="ＭＳ 明朝" w:hint="eastAsia"/>
        </w:rPr>
        <w:t xml:space="preserve">　</w:t>
      </w:r>
    </w:p>
    <w:p w:rsidR="003D72BE" w:rsidRDefault="00305004">
      <w:pPr>
        <w:jc w:val="center"/>
        <w:rPr>
          <w:rFonts w:ascii="ＭＳ ゴシック" w:eastAsia="ＭＳ ゴシック" w:hAnsi="ＭＳ ゴシック"/>
          <w:sz w:val="24"/>
        </w:rPr>
      </w:pPr>
      <w:r>
        <w:rPr>
          <w:rFonts w:ascii="ＭＳ ゴシック" w:eastAsia="ＭＳ ゴシック" w:hAnsi="ＭＳ ゴシック" w:hint="eastAsia"/>
          <w:sz w:val="24"/>
        </w:rPr>
        <w:lastRenderedPageBreak/>
        <w:t>江田島市沖美市民センター「自動販売機設置者」</w:t>
      </w:r>
    </w:p>
    <w:p w:rsidR="003D72BE" w:rsidRDefault="00305004">
      <w:pPr>
        <w:jc w:val="center"/>
        <w:rPr>
          <w:rFonts w:ascii="ＭＳ ゴシック" w:eastAsia="ＭＳ ゴシック" w:hAnsi="ＭＳ ゴシック"/>
          <w:sz w:val="24"/>
        </w:rPr>
      </w:pPr>
      <w:r>
        <w:rPr>
          <w:rFonts w:ascii="ＭＳ ゴシック" w:eastAsia="ＭＳ ゴシック" w:hAnsi="ＭＳ ゴシック" w:hint="eastAsia"/>
          <w:sz w:val="24"/>
        </w:rPr>
        <w:t>募集に係る仕様書</w:t>
      </w:r>
    </w:p>
    <w:p w:rsidR="003D72BE" w:rsidRDefault="003D72BE">
      <w:pPr>
        <w:rPr>
          <w:rFonts w:ascii="ＭＳ ゴシック" w:eastAsia="ＭＳ ゴシック" w:hAnsi="ＭＳ ゴシック"/>
        </w:rPr>
      </w:pPr>
    </w:p>
    <w:p w:rsidR="003D72BE" w:rsidRDefault="00305004">
      <w:pPr>
        <w:rPr>
          <w:rFonts w:ascii="ＭＳ ゴシック" w:eastAsia="ＭＳ ゴシック" w:hAnsi="ＭＳ ゴシック"/>
          <w:color w:val="000000"/>
        </w:rPr>
      </w:pPr>
      <w:r>
        <w:rPr>
          <w:rFonts w:ascii="ＭＳ ゴシック" w:eastAsia="ＭＳ ゴシック" w:hAnsi="ＭＳ ゴシック" w:hint="eastAsia"/>
          <w:color w:val="000000"/>
        </w:rPr>
        <w:t>１　貸付場所及び面積</w:t>
      </w:r>
    </w:p>
    <w:tbl>
      <w:tblPr>
        <w:tblW w:w="9136" w:type="dxa"/>
        <w:tblInd w:w="4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714"/>
        <w:gridCol w:w="3886"/>
        <w:gridCol w:w="992"/>
        <w:gridCol w:w="1701"/>
        <w:gridCol w:w="1843"/>
      </w:tblGrid>
      <w:tr w:rsidR="003D72BE">
        <w:trPr>
          <w:trHeight w:val="851"/>
        </w:trPr>
        <w:tc>
          <w:tcPr>
            <w:tcW w:w="714" w:type="dxa"/>
            <w:tcBorders>
              <w:top w:val="single" w:sz="8" w:space="0" w:color="auto"/>
              <w:left w:val="single" w:sz="8" w:space="0" w:color="auto"/>
              <w:bottom w:val="single" w:sz="8" w:space="0" w:color="auto"/>
            </w:tcBorders>
            <w:shd w:val="clear" w:color="auto" w:fill="D9D9D9" w:themeFill="background1" w:themeFillShade="D9"/>
            <w:vAlign w:val="center"/>
          </w:tcPr>
          <w:p w:rsidR="003D72BE" w:rsidRDefault="00305004">
            <w:pPr>
              <w:jc w:val="center"/>
              <w:rPr>
                <w:rFonts w:ascii="ＭＳ ゴシック" w:eastAsia="ＭＳ ゴシック" w:hAnsi="ＭＳ ゴシック"/>
                <w:b/>
              </w:rPr>
            </w:pPr>
            <w:r>
              <w:rPr>
                <w:rFonts w:ascii="ＭＳ ゴシック" w:eastAsia="ＭＳ ゴシック" w:hAnsi="ＭＳ ゴシック" w:hint="eastAsia"/>
                <w:b/>
              </w:rPr>
              <w:t>物件番号</w:t>
            </w:r>
          </w:p>
        </w:tc>
        <w:tc>
          <w:tcPr>
            <w:tcW w:w="3886" w:type="dxa"/>
            <w:tcBorders>
              <w:top w:val="single" w:sz="8" w:space="0" w:color="auto"/>
              <w:bottom w:val="single" w:sz="8" w:space="0" w:color="auto"/>
            </w:tcBorders>
            <w:shd w:val="clear" w:color="auto" w:fill="D9D9D9" w:themeFill="background1" w:themeFillShade="D9"/>
            <w:vAlign w:val="center"/>
          </w:tcPr>
          <w:p w:rsidR="003D72BE" w:rsidRDefault="00305004">
            <w:pPr>
              <w:jc w:val="center"/>
              <w:rPr>
                <w:rFonts w:ascii="ＭＳ ゴシック" w:eastAsia="ＭＳ ゴシック" w:hAnsi="ＭＳ ゴシック"/>
                <w:b/>
              </w:rPr>
            </w:pPr>
            <w:r>
              <w:rPr>
                <w:rFonts w:ascii="ＭＳ ゴシック" w:eastAsia="ＭＳ ゴシック" w:hAnsi="ＭＳ ゴシック" w:hint="eastAsia"/>
                <w:b/>
              </w:rPr>
              <w:t>施　設</w:t>
            </w:r>
          </w:p>
          <w:p w:rsidR="003D72BE" w:rsidRDefault="00305004">
            <w:pPr>
              <w:jc w:val="center"/>
              <w:rPr>
                <w:rFonts w:ascii="ＭＳ ゴシック" w:eastAsia="ＭＳ ゴシック" w:hAnsi="ＭＳ ゴシック"/>
                <w:b/>
              </w:rPr>
            </w:pPr>
            <w:r>
              <w:rPr>
                <w:rFonts w:ascii="ＭＳ ゴシック" w:eastAsia="ＭＳ ゴシック" w:hAnsi="ＭＳ ゴシック" w:hint="eastAsia"/>
                <w:b/>
              </w:rPr>
              <w:t>（所在地）</w:t>
            </w:r>
          </w:p>
        </w:tc>
        <w:tc>
          <w:tcPr>
            <w:tcW w:w="992" w:type="dxa"/>
            <w:tcBorders>
              <w:top w:val="single" w:sz="8" w:space="0" w:color="auto"/>
              <w:bottom w:val="single" w:sz="8" w:space="0" w:color="auto"/>
            </w:tcBorders>
            <w:shd w:val="clear" w:color="auto" w:fill="D9D9D9" w:themeFill="background1" w:themeFillShade="D9"/>
            <w:vAlign w:val="center"/>
          </w:tcPr>
          <w:p w:rsidR="003D72BE" w:rsidRDefault="00305004">
            <w:pPr>
              <w:jc w:val="center"/>
              <w:rPr>
                <w:rFonts w:ascii="ＭＳ ゴシック" w:eastAsia="ＭＳ ゴシック" w:hAnsi="ＭＳ ゴシック"/>
                <w:b/>
              </w:rPr>
            </w:pPr>
            <w:r>
              <w:rPr>
                <w:rFonts w:ascii="ＭＳ ゴシック" w:eastAsia="ＭＳ ゴシック" w:hAnsi="ＭＳ ゴシック" w:hint="eastAsia"/>
                <w:b/>
              </w:rPr>
              <w:t>設置</w:t>
            </w:r>
          </w:p>
          <w:p w:rsidR="003D72BE" w:rsidRDefault="00305004">
            <w:pPr>
              <w:jc w:val="center"/>
              <w:rPr>
                <w:rFonts w:ascii="ＭＳ ゴシック" w:eastAsia="ＭＳ ゴシック" w:hAnsi="ＭＳ ゴシック"/>
                <w:b/>
              </w:rPr>
            </w:pPr>
            <w:r>
              <w:rPr>
                <w:rFonts w:ascii="ＭＳ ゴシック" w:eastAsia="ＭＳ ゴシック" w:hAnsi="ＭＳ ゴシック" w:hint="eastAsia"/>
                <w:b/>
              </w:rPr>
              <w:t>台数</w:t>
            </w:r>
          </w:p>
        </w:tc>
        <w:tc>
          <w:tcPr>
            <w:tcW w:w="1701" w:type="dxa"/>
            <w:tcBorders>
              <w:top w:val="single" w:sz="8" w:space="0" w:color="auto"/>
              <w:bottom w:val="single" w:sz="8" w:space="0" w:color="auto"/>
            </w:tcBorders>
            <w:shd w:val="clear" w:color="auto" w:fill="D9D9D9" w:themeFill="background1" w:themeFillShade="D9"/>
            <w:vAlign w:val="center"/>
          </w:tcPr>
          <w:p w:rsidR="003D72BE" w:rsidRDefault="00305004">
            <w:pPr>
              <w:jc w:val="center"/>
              <w:rPr>
                <w:rFonts w:ascii="ＭＳ ゴシック" w:eastAsia="ＭＳ ゴシック" w:hAnsi="ＭＳ ゴシック"/>
                <w:b/>
              </w:rPr>
            </w:pPr>
            <w:r>
              <w:rPr>
                <w:rFonts w:ascii="ＭＳ ゴシック" w:eastAsia="ＭＳ ゴシック" w:hAnsi="ＭＳ ゴシック" w:hint="eastAsia"/>
                <w:b/>
              </w:rPr>
              <w:t>貸付箇所</w:t>
            </w:r>
          </w:p>
          <w:p w:rsidR="003D72BE" w:rsidRDefault="00305004">
            <w:pPr>
              <w:jc w:val="center"/>
              <w:rPr>
                <w:rFonts w:ascii="ＭＳ ゴシック" w:eastAsia="ＭＳ ゴシック" w:hAnsi="ＭＳ ゴシック"/>
                <w:b/>
              </w:rPr>
            </w:pPr>
            <w:r>
              <w:rPr>
                <w:rFonts w:ascii="ＭＳ ゴシック" w:eastAsia="ＭＳ ゴシック" w:hAnsi="ＭＳ ゴシック" w:hint="eastAsia"/>
                <w:b/>
              </w:rPr>
              <w:t>位置図</w:t>
            </w:r>
          </w:p>
        </w:tc>
        <w:tc>
          <w:tcPr>
            <w:tcW w:w="1843" w:type="dxa"/>
            <w:tcBorders>
              <w:top w:val="single" w:sz="8" w:space="0" w:color="auto"/>
              <w:bottom w:val="single" w:sz="8" w:space="0" w:color="auto"/>
            </w:tcBorders>
            <w:shd w:val="clear" w:color="auto" w:fill="D9D9D9" w:themeFill="background1" w:themeFillShade="D9"/>
            <w:vAlign w:val="center"/>
          </w:tcPr>
          <w:p w:rsidR="003D72BE" w:rsidRDefault="00305004">
            <w:pPr>
              <w:jc w:val="center"/>
              <w:rPr>
                <w:rFonts w:ascii="ＭＳ ゴシック" w:eastAsia="ＭＳ ゴシック" w:hAnsi="ＭＳ ゴシック"/>
                <w:b/>
              </w:rPr>
            </w:pPr>
            <w:r>
              <w:rPr>
                <w:rFonts w:ascii="ＭＳ ゴシック" w:eastAsia="ＭＳ ゴシック" w:hAnsi="ＭＳ ゴシック" w:hint="eastAsia"/>
                <w:b/>
              </w:rPr>
              <w:t>貸付面積</w:t>
            </w:r>
          </w:p>
        </w:tc>
      </w:tr>
      <w:tr w:rsidR="003D72BE">
        <w:trPr>
          <w:trHeight w:val="1304"/>
        </w:trPr>
        <w:tc>
          <w:tcPr>
            <w:tcW w:w="714" w:type="dxa"/>
            <w:tcBorders>
              <w:top w:val="single" w:sz="8" w:space="0" w:color="auto"/>
              <w:left w:val="single" w:sz="8" w:space="0" w:color="auto"/>
            </w:tcBorders>
            <w:vAlign w:val="center"/>
          </w:tcPr>
          <w:p w:rsidR="003D72BE" w:rsidRDefault="00305004">
            <w:pPr>
              <w:jc w:val="center"/>
              <w:rPr>
                <w:rFonts w:ascii="ＭＳ 明朝" w:eastAsia="ＭＳ 明朝" w:hAnsi="ＭＳ 明朝"/>
              </w:rPr>
            </w:pPr>
            <w:r>
              <w:rPr>
                <w:rFonts w:ascii="ＭＳ 明朝" w:eastAsia="ＭＳ 明朝" w:hAnsi="ＭＳ 明朝" w:hint="eastAsia"/>
              </w:rPr>
              <w:t>１</w:t>
            </w:r>
          </w:p>
        </w:tc>
        <w:tc>
          <w:tcPr>
            <w:tcW w:w="3886" w:type="dxa"/>
            <w:tcBorders>
              <w:top w:val="single" w:sz="8" w:space="0" w:color="auto"/>
            </w:tcBorders>
            <w:vAlign w:val="center"/>
          </w:tcPr>
          <w:p w:rsidR="003D72BE" w:rsidRDefault="00305004">
            <w:pPr>
              <w:jc w:val="center"/>
              <w:rPr>
                <w:rFonts w:ascii="ＭＳ 明朝" w:eastAsia="ＭＳ 明朝" w:hAnsi="ＭＳ 明朝"/>
                <w:spacing w:val="-20"/>
              </w:rPr>
            </w:pPr>
            <w:r>
              <w:rPr>
                <w:rFonts w:ascii="ＭＳ 明朝" w:eastAsia="ＭＳ 明朝" w:hAnsi="ＭＳ 明朝" w:hint="eastAsia"/>
                <w:spacing w:val="-20"/>
              </w:rPr>
              <w:t>沖美市民センター</w:t>
            </w:r>
          </w:p>
          <w:p w:rsidR="003D72BE" w:rsidRDefault="00305004">
            <w:pPr>
              <w:jc w:val="center"/>
              <w:rPr>
                <w:rFonts w:ascii="ＭＳ 明朝" w:eastAsia="ＭＳ 明朝" w:hAnsi="ＭＳ 明朝"/>
              </w:rPr>
            </w:pPr>
            <w:r>
              <w:rPr>
                <w:rFonts w:ascii="ＭＳ 明朝" w:eastAsia="ＭＳ 明朝" w:hAnsi="ＭＳ 明朝" w:hint="eastAsia"/>
              </w:rPr>
              <w:t>【事務室入口付近】</w:t>
            </w:r>
          </w:p>
          <w:p w:rsidR="003D72BE" w:rsidRDefault="00305004">
            <w:pPr>
              <w:spacing w:line="360" w:lineRule="auto"/>
              <w:jc w:val="center"/>
              <w:rPr>
                <w:rFonts w:ascii="ＭＳ 明朝" w:eastAsia="ＭＳ 明朝" w:hAnsi="ＭＳ 明朝"/>
              </w:rPr>
            </w:pPr>
            <w:r>
              <w:rPr>
                <w:rFonts w:ascii="ＭＳ 明朝" w:eastAsia="ＭＳ 明朝" w:hAnsi="ＭＳ 明朝" w:hint="eastAsia"/>
              </w:rPr>
              <w:t>（沖美町畑995番地）</w:t>
            </w:r>
          </w:p>
        </w:tc>
        <w:tc>
          <w:tcPr>
            <w:tcW w:w="992" w:type="dxa"/>
            <w:tcBorders>
              <w:top w:val="single" w:sz="8" w:space="0" w:color="auto"/>
            </w:tcBorders>
            <w:vAlign w:val="center"/>
          </w:tcPr>
          <w:p w:rsidR="003D72BE" w:rsidRDefault="00305004">
            <w:pPr>
              <w:jc w:val="center"/>
              <w:rPr>
                <w:rFonts w:ascii="ＭＳ 明朝" w:eastAsia="ＭＳ 明朝" w:hAnsi="ＭＳ 明朝"/>
              </w:rPr>
            </w:pPr>
            <w:r>
              <w:rPr>
                <w:rFonts w:ascii="ＭＳ 明朝" w:eastAsia="ＭＳ 明朝" w:hAnsi="ＭＳ 明朝" w:hint="eastAsia"/>
              </w:rPr>
              <w:t>１台</w:t>
            </w:r>
          </w:p>
        </w:tc>
        <w:tc>
          <w:tcPr>
            <w:tcW w:w="1701" w:type="dxa"/>
            <w:tcBorders>
              <w:top w:val="single" w:sz="8" w:space="0" w:color="auto"/>
            </w:tcBorders>
            <w:vAlign w:val="center"/>
          </w:tcPr>
          <w:p w:rsidR="003D72BE" w:rsidRDefault="00305004">
            <w:pPr>
              <w:jc w:val="center"/>
              <w:rPr>
                <w:rFonts w:ascii="ＭＳ 明朝" w:eastAsia="ＭＳ 明朝" w:hAnsi="ＭＳ 明朝"/>
              </w:rPr>
            </w:pPr>
            <w:r>
              <w:rPr>
                <w:rFonts w:ascii="ＭＳ 明朝" w:eastAsia="ＭＳ 明朝" w:hAnsi="ＭＳ 明朝" w:hint="eastAsia"/>
              </w:rPr>
              <w:t>別紙図面参照</w:t>
            </w:r>
          </w:p>
        </w:tc>
        <w:tc>
          <w:tcPr>
            <w:tcW w:w="1843" w:type="dxa"/>
            <w:tcBorders>
              <w:top w:val="single" w:sz="8" w:space="0" w:color="auto"/>
            </w:tcBorders>
            <w:vAlign w:val="center"/>
          </w:tcPr>
          <w:p w:rsidR="003D72BE" w:rsidRDefault="00305004">
            <w:pPr>
              <w:jc w:val="center"/>
              <w:rPr>
                <w:rFonts w:ascii="ＭＳ 明朝" w:eastAsia="ＭＳ 明朝" w:hAnsi="ＭＳ 明朝"/>
              </w:rPr>
            </w:pPr>
            <w:r>
              <w:rPr>
                <w:rFonts w:ascii="ＭＳ 明朝" w:eastAsia="ＭＳ 明朝" w:hAnsi="ＭＳ 明朝" w:hint="eastAsia"/>
              </w:rPr>
              <w:t>約２㎡</w:t>
            </w:r>
          </w:p>
        </w:tc>
      </w:tr>
    </w:tbl>
    <w:p w:rsidR="003D72BE" w:rsidRDefault="00305004">
      <w:pPr>
        <w:ind w:firstLineChars="100" w:firstLine="220"/>
        <w:rPr>
          <w:rFonts w:ascii="ＭＳ 明朝" w:eastAsia="ＭＳ 明朝" w:hAnsi="ＭＳ 明朝"/>
        </w:rPr>
      </w:pPr>
      <w:r>
        <w:rPr>
          <w:rFonts w:ascii="ＭＳ 明朝" w:eastAsia="ＭＳ 明朝" w:hAnsi="ＭＳ 明朝" w:hint="eastAsia"/>
        </w:rPr>
        <w:t>※１　開庁日は，原則として暦どおりです。（年末年始を除く。）</w:t>
      </w:r>
    </w:p>
    <w:p w:rsidR="003D72BE" w:rsidRDefault="00305004">
      <w:pPr>
        <w:ind w:leftChars="100" w:left="660" w:hangingChars="200" w:hanging="440"/>
        <w:rPr>
          <w:rFonts w:ascii="ＭＳ 明朝" w:eastAsia="ＭＳ 明朝" w:hAnsi="ＭＳ 明朝"/>
        </w:rPr>
      </w:pPr>
      <w:r>
        <w:rPr>
          <w:rFonts w:ascii="ＭＳ 明朝" w:eastAsia="ＭＳ 明朝" w:hAnsi="ＭＳ 明朝" w:hint="eastAsia"/>
        </w:rPr>
        <w:t xml:space="preserve">※２　</w:t>
      </w:r>
      <w:r>
        <w:rPr>
          <w:rFonts w:ascii="ＭＳ 明朝" w:eastAsia="ＭＳ 明朝" w:hAnsi="ＭＳ 明朝" w:hint="eastAsia"/>
          <w:u w:val="single"/>
        </w:rPr>
        <w:t>空き缶等のゴミ箱（回収ボックス）を必ず併設</w:t>
      </w:r>
      <w:r>
        <w:rPr>
          <w:rFonts w:ascii="ＭＳ 明朝" w:eastAsia="ＭＳ 明朝" w:hAnsi="ＭＳ 明朝" w:hint="eastAsia"/>
        </w:rPr>
        <w:t>してください。</w:t>
      </w:r>
    </w:p>
    <w:p w:rsidR="003D72BE" w:rsidRDefault="00305004">
      <w:pPr>
        <w:ind w:leftChars="100" w:left="660" w:hangingChars="200" w:hanging="440"/>
        <w:rPr>
          <w:rFonts w:ascii="ＭＳ 明朝" w:eastAsia="ＭＳ 明朝" w:hAnsi="ＭＳ 明朝"/>
        </w:rPr>
      </w:pPr>
      <w:r>
        <w:rPr>
          <w:rFonts w:ascii="ＭＳ 明朝" w:eastAsia="ＭＳ 明朝" w:hAnsi="ＭＳ 明朝" w:hint="eastAsia"/>
        </w:rPr>
        <w:t>※３　貸付する物件は，</w:t>
      </w:r>
      <w:r>
        <w:rPr>
          <w:rFonts w:ascii="ＭＳ 明朝" w:eastAsia="ＭＳ 明朝" w:hAnsi="ＭＳ 明朝" w:hint="eastAsia"/>
          <w:u w:val="single"/>
        </w:rPr>
        <w:t>飲料用自動販売機（酒類不可）</w:t>
      </w:r>
      <w:r>
        <w:rPr>
          <w:rFonts w:ascii="ＭＳ 明朝" w:eastAsia="ＭＳ 明朝" w:hAnsi="ＭＳ 明朝" w:hint="eastAsia"/>
        </w:rPr>
        <w:t>の設置以外の用途で使用することは</w:t>
      </w:r>
    </w:p>
    <w:p w:rsidR="003D72BE" w:rsidRDefault="00305004">
      <w:pPr>
        <w:ind w:leftChars="100" w:left="660" w:hangingChars="200" w:hanging="440"/>
        <w:rPr>
          <w:rFonts w:ascii="ＭＳ 明朝" w:eastAsia="ＭＳ 明朝" w:hAnsi="ＭＳ 明朝"/>
        </w:rPr>
      </w:pPr>
      <w:r>
        <w:rPr>
          <w:rFonts w:ascii="ＭＳ 明朝" w:eastAsia="ＭＳ 明朝" w:hAnsi="ＭＳ 明朝" w:hint="eastAsia"/>
        </w:rPr>
        <w:t xml:space="preserve">　　できません。</w:t>
      </w:r>
    </w:p>
    <w:p w:rsidR="003D72BE" w:rsidRDefault="00305004">
      <w:pPr>
        <w:ind w:firstLineChars="100" w:firstLine="220"/>
        <w:rPr>
          <w:rFonts w:ascii="ＭＳ 明朝" w:eastAsia="ＭＳ 明朝" w:hAnsi="ＭＳ 明朝"/>
        </w:rPr>
      </w:pPr>
      <w:r>
        <w:rPr>
          <w:rFonts w:ascii="ＭＳ 明朝" w:eastAsia="ＭＳ 明朝" w:hAnsi="ＭＳ 明朝" w:hint="eastAsia"/>
        </w:rPr>
        <w:t>※４　自動販売機の主な利用者は，施設訪問者及び職員です。</w:t>
      </w:r>
    </w:p>
    <w:p w:rsidR="003D72BE" w:rsidRDefault="00305004">
      <w:pPr>
        <w:ind w:firstLineChars="100" w:firstLine="220"/>
        <w:rPr>
          <w:rFonts w:ascii="ＭＳ 明朝" w:eastAsia="ＭＳ 明朝" w:hAnsi="ＭＳ 明朝"/>
        </w:rPr>
      </w:pPr>
      <w:r>
        <w:rPr>
          <w:rFonts w:ascii="ＭＳ 明朝" w:eastAsia="ＭＳ 明朝" w:hAnsi="ＭＳ 明朝" w:hint="eastAsia"/>
        </w:rPr>
        <w:t>※５　入札申込にあたっては，必ず現地の現状等を確認されたうえでお申込ください。</w:t>
      </w:r>
    </w:p>
    <w:p w:rsidR="003D72BE" w:rsidRDefault="00305004">
      <w:pPr>
        <w:ind w:leftChars="102" w:left="682" w:hangingChars="208" w:hanging="458"/>
        <w:rPr>
          <w:rFonts w:ascii="ＭＳ 明朝" w:eastAsia="ＭＳ 明朝" w:hAnsi="ＭＳ 明朝"/>
        </w:rPr>
      </w:pPr>
      <w:r>
        <w:rPr>
          <w:rFonts w:ascii="ＭＳ 明朝" w:eastAsia="ＭＳ 明朝" w:hAnsi="ＭＳ 明朝" w:hint="eastAsia"/>
        </w:rPr>
        <w:t>※６　自動販売機の設置，維持管理及び撤去等に伴い発生する費用は，全て設置事業者の負担となります。</w:t>
      </w:r>
    </w:p>
    <w:p w:rsidR="003D72BE" w:rsidRDefault="003D72BE">
      <w:pPr>
        <w:rPr>
          <w:rFonts w:ascii="ＭＳ 明朝" w:eastAsia="ＭＳ 明朝" w:hAnsi="ＭＳ 明朝"/>
        </w:rPr>
      </w:pPr>
    </w:p>
    <w:p w:rsidR="003D72BE" w:rsidRDefault="00305004">
      <w:pPr>
        <w:rPr>
          <w:rFonts w:ascii="ＭＳ ゴシック" w:eastAsia="ＭＳ ゴシック" w:hAnsi="ＭＳ ゴシック"/>
        </w:rPr>
      </w:pPr>
      <w:r>
        <w:rPr>
          <w:rFonts w:ascii="ＭＳ ゴシック" w:eastAsia="ＭＳ ゴシック" w:hAnsi="ＭＳ ゴシック" w:hint="eastAsia"/>
        </w:rPr>
        <w:t>２　貸付期間</w:t>
      </w:r>
    </w:p>
    <w:p w:rsidR="003D72BE" w:rsidRDefault="00305004">
      <w:pPr>
        <w:ind w:firstLineChars="200" w:firstLine="442"/>
        <w:rPr>
          <w:rFonts w:ascii="ＭＳ 明朝" w:eastAsia="ＭＳ 明朝" w:hAnsi="ＭＳ 明朝"/>
          <w:b/>
          <w:u w:val="single"/>
        </w:rPr>
      </w:pPr>
      <w:r>
        <w:rPr>
          <w:rFonts w:ascii="ＭＳ 明朝" w:eastAsia="ＭＳ 明朝" w:hAnsi="ＭＳ 明朝" w:hint="eastAsia"/>
          <w:b/>
          <w:u w:val="single"/>
        </w:rPr>
        <w:t>令和８年４月１日から令和１１年３月３１日まで（３年間）</w:t>
      </w:r>
      <w:r>
        <w:rPr>
          <w:rFonts w:ascii="ＭＳ 明朝" w:eastAsia="ＭＳ 明朝" w:hAnsi="ＭＳ 明朝" w:hint="eastAsia"/>
        </w:rPr>
        <w:t xml:space="preserve">　</w:t>
      </w:r>
      <w:r>
        <w:rPr>
          <w:rFonts w:ascii="ＭＳ 明朝" w:eastAsia="ＭＳ 明朝" w:hAnsi="ＭＳ 明朝" w:hint="eastAsia"/>
          <w:b/>
          <w:u w:val="single"/>
        </w:rPr>
        <w:t>※更新はしません。</w:t>
      </w:r>
    </w:p>
    <w:p w:rsidR="003D72BE" w:rsidRDefault="00305004">
      <w:pPr>
        <w:ind w:firstLineChars="205" w:firstLine="451"/>
        <w:rPr>
          <w:rFonts w:ascii="ＭＳ 明朝" w:eastAsia="ＭＳ 明朝" w:hAnsi="ＭＳ 明朝"/>
        </w:rPr>
      </w:pPr>
      <w:r>
        <w:rPr>
          <w:rFonts w:ascii="ＭＳ 明朝" w:eastAsia="ＭＳ 明朝" w:hAnsi="ＭＳ 明朝" w:hint="eastAsia"/>
        </w:rPr>
        <w:t>※　ただし，貸付物件において公共の用に供する真にやむを得ない事情が生じた場合におい</w:t>
      </w:r>
    </w:p>
    <w:p w:rsidR="003D72BE" w:rsidRDefault="00305004">
      <w:pPr>
        <w:ind w:firstLineChars="310" w:firstLine="682"/>
        <w:rPr>
          <w:rFonts w:ascii="ＭＳ 明朝" w:eastAsia="ＭＳ 明朝" w:hAnsi="ＭＳ 明朝"/>
          <w:color w:val="000000"/>
        </w:rPr>
      </w:pPr>
      <w:r>
        <w:rPr>
          <w:rFonts w:ascii="ＭＳ 明朝" w:eastAsia="ＭＳ 明朝" w:hAnsi="ＭＳ 明朝" w:hint="eastAsia"/>
        </w:rPr>
        <w:t>ては，江田島市はこの貸付期間の途中で契約を変更することができます。</w:t>
      </w:r>
      <w:r>
        <w:rPr>
          <w:rFonts w:ascii="ＭＳ 明朝" w:eastAsia="ＭＳ 明朝" w:hAnsi="ＭＳ 明朝" w:hint="eastAsia"/>
          <w:color w:val="000000"/>
        </w:rPr>
        <w:t>この場合，江田</w:t>
      </w:r>
    </w:p>
    <w:p w:rsidR="003D72BE" w:rsidRDefault="00305004">
      <w:pPr>
        <w:ind w:firstLineChars="310" w:firstLine="682"/>
        <w:rPr>
          <w:rFonts w:ascii="ＭＳ 明朝" w:eastAsia="ＭＳ 明朝" w:hAnsi="ＭＳ 明朝"/>
        </w:rPr>
      </w:pPr>
      <w:r>
        <w:rPr>
          <w:rFonts w:ascii="ＭＳ 明朝" w:eastAsia="ＭＳ 明朝" w:hAnsi="ＭＳ 明朝" w:hint="eastAsia"/>
          <w:color w:val="000000"/>
        </w:rPr>
        <w:t>島市は損害賠償の責を負いません。</w:t>
      </w:r>
    </w:p>
    <w:p w:rsidR="003D72BE" w:rsidRDefault="00305004">
      <w:pPr>
        <w:ind w:leftChars="206" w:left="453"/>
        <w:rPr>
          <w:rFonts w:ascii="ＭＳ 明朝" w:eastAsia="ＭＳ 明朝" w:hAnsi="ＭＳ 明朝"/>
          <w:u w:val="single"/>
        </w:rPr>
      </w:pPr>
      <w:r>
        <w:rPr>
          <w:rFonts w:ascii="ＭＳ 明朝" w:eastAsia="ＭＳ 明朝" w:hAnsi="ＭＳ 明朝" w:hint="eastAsia"/>
        </w:rPr>
        <w:t xml:space="preserve">※　</w:t>
      </w:r>
      <w:r>
        <w:rPr>
          <w:rFonts w:ascii="ＭＳ 明朝" w:eastAsia="ＭＳ 明朝" w:hAnsi="ＭＳ 明朝" w:hint="eastAsia"/>
          <w:u w:val="single"/>
        </w:rPr>
        <w:t>当該貸付期間の満了３か月前を目途に，今後３年間の貸付に係る賃借権の入札を行う予</w:t>
      </w:r>
    </w:p>
    <w:p w:rsidR="003D72BE" w:rsidRDefault="00305004">
      <w:pPr>
        <w:ind w:leftChars="205" w:left="451" w:firstLineChars="105" w:firstLine="231"/>
        <w:rPr>
          <w:rFonts w:ascii="ＭＳ 明朝" w:eastAsia="ＭＳ 明朝" w:hAnsi="ＭＳ 明朝"/>
          <w:u w:val="single"/>
        </w:rPr>
      </w:pPr>
      <w:r>
        <w:rPr>
          <w:rFonts w:ascii="ＭＳ 明朝" w:eastAsia="ＭＳ 明朝" w:hAnsi="ＭＳ 明朝" w:hint="eastAsia"/>
          <w:u w:val="single"/>
        </w:rPr>
        <w:t>定です。この場合，従前の賃借権者は，何らの優先権を有するものではありません。賃借</w:t>
      </w:r>
    </w:p>
    <w:p w:rsidR="003D72BE" w:rsidRDefault="00305004">
      <w:pPr>
        <w:ind w:leftChars="205" w:left="451" w:firstLineChars="105" w:firstLine="231"/>
        <w:rPr>
          <w:rFonts w:ascii="ＭＳ 明朝" w:eastAsia="ＭＳ 明朝" w:hAnsi="ＭＳ 明朝"/>
          <w:u w:val="single"/>
        </w:rPr>
      </w:pPr>
      <w:r>
        <w:rPr>
          <w:rFonts w:ascii="ＭＳ 明朝" w:eastAsia="ＭＳ 明朝" w:hAnsi="ＭＳ 明朝" w:hint="eastAsia"/>
          <w:u w:val="single"/>
        </w:rPr>
        <w:t>権者が変更となる場合，従前の賃借権者は自己の負担によりその設置自販機等を撤去する</w:t>
      </w:r>
    </w:p>
    <w:p w:rsidR="003D72BE" w:rsidRDefault="00305004">
      <w:pPr>
        <w:ind w:leftChars="205" w:left="451" w:firstLineChars="105" w:firstLine="231"/>
        <w:rPr>
          <w:rFonts w:ascii="ＭＳ 明朝" w:eastAsia="ＭＳ 明朝" w:hAnsi="ＭＳ 明朝"/>
          <w:u w:val="single"/>
        </w:rPr>
      </w:pPr>
      <w:r>
        <w:rPr>
          <w:rFonts w:ascii="ＭＳ 明朝" w:eastAsia="ＭＳ 明朝" w:hAnsi="ＭＳ 明朝" w:hint="eastAsia"/>
          <w:u w:val="single"/>
        </w:rPr>
        <w:t>義務を負います。</w:t>
      </w:r>
    </w:p>
    <w:p w:rsidR="003D72BE" w:rsidRDefault="003D72BE">
      <w:pPr>
        <w:rPr>
          <w:rFonts w:ascii="ＭＳ 明朝" w:eastAsia="ＭＳ 明朝" w:hAnsi="ＭＳ 明朝"/>
          <w:color w:val="000000"/>
        </w:rPr>
      </w:pPr>
    </w:p>
    <w:p w:rsidR="003D72BE" w:rsidRDefault="00305004">
      <w:pPr>
        <w:rPr>
          <w:rFonts w:ascii="ＭＳ ゴシック" w:eastAsia="ＭＳ ゴシック" w:hAnsi="ＭＳ ゴシック"/>
          <w:color w:val="000000"/>
        </w:rPr>
      </w:pPr>
      <w:r>
        <w:rPr>
          <w:rFonts w:ascii="ＭＳ ゴシック" w:eastAsia="ＭＳ ゴシック" w:hAnsi="ＭＳ ゴシック" w:hint="eastAsia"/>
          <w:color w:val="000000"/>
        </w:rPr>
        <w:t>３</w:t>
      </w:r>
      <w:r>
        <w:rPr>
          <w:rFonts w:ascii="ＭＳ ゴシック" w:eastAsia="ＭＳ ゴシック" w:hAnsi="ＭＳ ゴシック"/>
          <w:color w:val="000000"/>
        </w:rPr>
        <w:t xml:space="preserve">  </w:t>
      </w:r>
      <w:r>
        <w:rPr>
          <w:rFonts w:ascii="ＭＳ ゴシック" w:eastAsia="ＭＳ ゴシック" w:hAnsi="ＭＳ ゴシック" w:hint="eastAsia"/>
          <w:color w:val="000000"/>
        </w:rPr>
        <w:t>契約の方法等</w:t>
      </w:r>
    </w:p>
    <w:p w:rsidR="003D72BE" w:rsidRDefault="00305004">
      <w:pPr>
        <w:ind w:leftChars="102" w:left="451" w:hangingChars="103" w:hanging="227"/>
        <w:rPr>
          <w:rFonts w:ascii="ＭＳ 明朝" w:eastAsia="ＭＳ 明朝" w:hAnsi="ＭＳ 明朝"/>
          <w:color w:val="000000"/>
        </w:rPr>
      </w:pPr>
      <w:r>
        <w:rPr>
          <w:rFonts w:ascii="ＭＳ 明朝" w:eastAsia="ＭＳ 明朝" w:hAnsi="ＭＳ 明朝" w:hint="eastAsia"/>
          <w:color w:val="000000"/>
        </w:rPr>
        <w:t>(1)　借地借家法（平成3年法律第90号）の適用はありません。</w:t>
      </w:r>
    </w:p>
    <w:p w:rsidR="003D72BE" w:rsidRDefault="00305004">
      <w:pPr>
        <w:ind w:leftChars="103" w:left="451" w:hangingChars="102" w:hanging="224"/>
        <w:rPr>
          <w:rFonts w:ascii="ＭＳ 明朝" w:eastAsia="ＭＳ 明朝" w:hAnsi="ＭＳ 明朝"/>
          <w:color w:val="000000"/>
        </w:rPr>
      </w:pPr>
      <w:r>
        <w:rPr>
          <w:rFonts w:ascii="ＭＳ 明朝" w:eastAsia="ＭＳ 明朝" w:hAnsi="ＭＳ 明朝" w:hint="eastAsia"/>
          <w:color w:val="000000"/>
        </w:rPr>
        <w:t>(2)　地方自治法（昭和２２年法律第６７号）第２３８条の５第４項の規定（同項を準用する場合を含む。）に基づき，江田島市において公用又は公共用に供する必要が生じたときは，契約を解除又は変更することがあります。</w:t>
      </w:r>
    </w:p>
    <w:p w:rsidR="003D72BE" w:rsidRDefault="00305004">
      <w:pPr>
        <w:ind w:leftChars="103" w:left="451" w:hangingChars="102" w:hanging="224"/>
        <w:rPr>
          <w:rFonts w:ascii="ＭＳ ゴシック" w:eastAsia="ＭＳ ゴシック" w:hAnsi="ＭＳ ゴシック"/>
          <w:color w:val="000000"/>
        </w:rPr>
      </w:pPr>
      <w:r>
        <w:rPr>
          <w:rFonts w:ascii="ＭＳ 明朝" w:eastAsia="ＭＳ 明朝" w:hAnsi="ＭＳ 明朝" w:hint="eastAsia"/>
          <w:color w:val="000000"/>
        </w:rPr>
        <w:t>(3)　その他，自動販売機設置事業者が江田島市の定める貸付条件等に違反したときは，契約を解除することがあります。この場合，設置事業者は遅滞なく設置物を撤去する義務を負います。</w:t>
      </w:r>
    </w:p>
    <w:p w:rsidR="003D72BE" w:rsidRDefault="003D72BE">
      <w:pPr>
        <w:ind w:left="220" w:hangingChars="100" w:hanging="220"/>
        <w:rPr>
          <w:rFonts w:ascii="ＭＳ ゴシック" w:eastAsia="ＭＳ ゴシック" w:hAnsi="ＭＳ ゴシック"/>
          <w:color w:val="000000"/>
        </w:rPr>
      </w:pPr>
    </w:p>
    <w:p w:rsidR="003D72BE" w:rsidRDefault="00305004">
      <w:pPr>
        <w:ind w:left="220" w:hangingChars="100" w:hanging="220"/>
        <w:rPr>
          <w:rFonts w:ascii="ＭＳ 明朝" w:eastAsia="ＭＳ 明朝" w:hAnsi="ＭＳ 明朝"/>
          <w:color w:val="000000"/>
        </w:rPr>
      </w:pPr>
      <w:r>
        <w:rPr>
          <w:rFonts w:ascii="ＭＳ ゴシック" w:eastAsia="ＭＳ ゴシック" w:hAnsi="ＭＳ ゴシック" w:hint="eastAsia"/>
          <w:color w:val="000000"/>
        </w:rPr>
        <w:t>４　設置する自動販売機の商品，規格及び条件並びに設置場所を借り受ける者（以下「自動販売機設置事業者」という。）の遵守事項</w:t>
      </w:r>
    </w:p>
    <w:p w:rsidR="003D72BE" w:rsidRDefault="00305004">
      <w:pPr>
        <w:ind w:firstLineChars="100" w:firstLine="220"/>
        <w:rPr>
          <w:rFonts w:ascii="ＭＳ 明朝" w:eastAsia="ＭＳ 明朝" w:hAnsi="ＭＳ 明朝"/>
          <w:color w:val="000000"/>
        </w:rPr>
      </w:pPr>
      <w:r>
        <w:rPr>
          <w:rFonts w:ascii="ＭＳ 明朝" w:eastAsia="ＭＳ 明朝" w:hAnsi="ＭＳ 明朝" w:hint="eastAsia"/>
          <w:color w:val="000000"/>
        </w:rPr>
        <w:t>(1)　販売可能商品</w:t>
      </w:r>
    </w:p>
    <w:p w:rsidR="003D72BE" w:rsidRDefault="00305004">
      <w:pPr>
        <w:ind w:left="880" w:hangingChars="400" w:hanging="880"/>
        <w:rPr>
          <w:rFonts w:ascii="ＭＳ 明朝" w:eastAsia="ＭＳ 明朝" w:hAnsi="ＭＳ 明朝"/>
          <w:color w:val="000000"/>
          <w:u w:val="single"/>
        </w:rPr>
      </w:pPr>
      <w:r>
        <w:rPr>
          <w:rFonts w:ascii="ＭＳ 明朝" w:eastAsia="ＭＳ 明朝" w:hAnsi="ＭＳ 明朝" w:hint="eastAsia"/>
          <w:color w:val="000000"/>
        </w:rPr>
        <w:t xml:space="preserve">　　　 原則缶容器又はペットボトル容器（紙パックが組み合わさるのは可）とします。（</w:t>
      </w:r>
      <w:r>
        <w:rPr>
          <w:rFonts w:ascii="ＭＳ 明朝" w:eastAsia="ＭＳ 明朝" w:hAnsi="ＭＳ 明朝" w:hint="eastAsia"/>
          <w:color w:val="000000"/>
          <w:u w:val="single"/>
        </w:rPr>
        <w:t>酒類は</w:t>
      </w:r>
    </w:p>
    <w:p w:rsidR="003D72BE" w:rsidRDefault="00305004">
      <w:pPr>
        <w:ind w:leftChars="250" w:left="880" w:hangingChars="150" w:hanging="330"/>
        <w:rPr>
          <w:rFonts w:ascii="ＭＳ 明朝" w:eastAsia="ＭＳ 明朝" w:hAnsi="ＭＳ 明朝"/>
          <w:color w:val="000000"/>
        </w:rPr>
      </w:pPr>
      <w:r>
        <w:rPr>
          <w:rFonts w:ascii="ＭＳ 明朝" w:eastAsia="ＭＳ 明朝" w:hAnsi="ＭＳ 明朝" w:hint="eastAsia"/>
          <w:color w:val="000000"/>
          <w:u w:val="single"/>
        </w:rPr>
        <w:t>不可</w:t>
      </w:r>
      <w:r>
        <w:rPr>
          <w:rFonts w:ascii="ＭＳ 明朝" w:eastAsia="ＭＳ 明朝" w:hAnsi="ＭＳ 明朝" w:hint="eastAsia"/>
          <w:color w:val="000000"/>
        </w:rPr>
        <w:t>とします。）</w:t>
      </w:r>
    </w:p>
    <w:p w:rsidR="003D72BE" w:rsidRDefault="00305004">
      <w:pPr>
        <w:ind w:firstLineChars="100" w:firstLine="220"/>
        <w:rPr>
          <w:rFonts w:ascii="ＭＳ 明朝" w:eastAsia="ＭＳ 明朝" w:hAnsi="ＭＳ 明朝"/>
          <w:color w:val="000000"/>
        </w:rPr>
      </w:pPr>
      <w:r>
        <w:rPr>
          <w:rFonts w:ascii="ＭＳ 明朝" w:eastAsia="ＭＳ 明朝" w:hAnsi="ＭＳ 明朝" w:hint="eastAsia"/>
          <w:color w:val="000000"/>
        </w:rPr>
        <w:t xml:space="preserve">(2)　自動販売機等　</w:t>
      </w:r>
    </w:p>
    <w:p w:rsidR="003D72BE" w:rsidRDefault="00305004">
      <w:pPr>
        <w:ind w:firstLineChars="250" w:firstLine="550"/>
        <w:rPr>
          <w:rFonts w:ascii="ＭＳ 明朝" w:eastAsia="ＭＳ 明朝" w:hAnsi="ＭＳ 明朝"/>
          <w:color w:val="000000"/>
        </w:rPr>
      </w:pPr>
      <w:r>
        <w:rPr>
          <w:rFonts w:ascii="ＭＳ 明朝" w:eastAsia="ＭＳ 明朝" w:hAnsi="ＭＳ 明朝" w:hint="eastAsia"/>
          <w:color w:val="000000"/>
        </w:rPr>
        <w:t>ア　デザイン</w:t>
      </w:r>
    </w:p>
    <w:p w:rsidR="003D72BE" w:rsidRDefault="00305004">
      <w:pPr>
        <w:ind w:firstLineChars="450" w:firstLine="990"/>
        <w:rPr>
          <w:rFonts w:ascii="ＭＳ 明朝" w:eastAsia="ＭＳ 明朝" w:hAnsi="ＭＳ 明朝"/>
          <w:color w:val="000000"/>
        </w:rPr>
      </w:pPr>
      <w:r>
        <w:rPr>
          <w:rFonts w:ascii="ＭＳ 明朝" w:eastAsia="ＭＳ 明朝" w:hAnsi="ＭＳ 明朝" w:hint="eastAsia"/>
          <w:color w:val="000000"/>
        </w:rPr>
        <w:t>自動販売機のデザイン（外観色を含む。）は，周辺環境に配慮するなど，可能な限り</w:t>
      </w:r>
    </w:p>
    <w:p w:rsidR="003D72BE" w:rsidRDefault="00305004">
      <w:pPr>
        <w:ind w:firstLineChars="350" w:firstLine="770"/>
        <w:rPr>
          <w:rFonts w:ascii="ＭＳ 明朝" w:eastAsia="ＭＳ 明朝" w:hAnsi="ＭＳ 明朝"/>
          <w:color w:val="000000"/>
        </w:rPr>
      </w:pPr>
      <w:r>
        <w:rPr>
          <w:rFonts w:ascii="ＭＳ 明朝" w:eastAsia="ＭＳ 明朝" w:hAnsi="ＭＳ 明朝" w:hint="eastAsia"/>
          <w:color w:val="000000"/>
        </w:rPr>
        <w:t>ユニバーサルデザインとします。</w:t>
      </w:r>
    </w:p>
    <w:p w:rsidR="003D72BE" w:rsidRDefault="00305004">
      <w:pPr>
        <w:ind w:firstLineChars="250" w:firstLine="550"/>
        <w:rPr>
          <w:rFonts w:ascii="ＭＳ 明朝" w:eastAsia="ＭＳ 明朝" w:hAnsi="ＭＳ 明朝"/>
          <w:color w:val="000000"/>
        </w:rPr>
      </w:pPr>
      <w:r>
        <w:rPr>
          <w:rFonts w:ascii="ＭＳ 明朝" w:eastAsia="ＭＳ 明朝" w:hAnsi="ＭＳ 明朝" w:hint="eastAsia"/>
          <w:color w:val="000000"/>
        </w:rPr>
        <w:lastRenderedPageBreak/>
        <w:t>イ　環境対策</w:t>
      </w:r>
    </w:p>
    <w:p w:rsidR="003D72BE" w:rsidRDefault="00305004">
      <w:pPr>
        <w:ind w:leftChars="400" w:left="880" w:firstLineChars="50" w:firstLine="110"/>
        <w:rPr>
          <w:rFonts w:ascii="ＭＳ 明朝" w:eastAsia="ＭＳ 明朝" w:hAnsi="ＭＳ 明朝"/>
          <w:color w:val="000000"/>
        </w:rPr>
      </w:pPr>
      <w:r>
        <w:rPr>
          <w:rFonts w:ascii="ＭＳ 明朝" w:eastAsia="ＭＳ 明朝" w:hAnsi="ＭＳ 明朝" w:hint="eastAsia"/>
          <w:color w:val="000000"/>
        </w:rPr>
        <w:t>自動販売機の機種は，省エネ対応とし，「照明の自動点滅・減光」，いわゆる「学習省エ</w:t>
      </w:r>
    </w:p>
    <w:p w:rsidR="003D72BE" w:rsidRDefault="00305004">
      <w:pPr>
        <w:ind w:firstLineChars="350" w:firstLine="770"/>
        <w:rPr>
          <w:rFonts w:ascii="ＭＳ 明朝" w:eastAsia="ＭＳ 明朝" w:hAnsi="ＭＳ 明朝"/>
          <w:color w:val="000000"/>
        </w:rPr>
      </w:pPr>
      <w:r>
        <w:rPr>
          <w:rFonts w:ascii="ＭＳ 明朝" w:eastAsia="ＭＳ 明朝" w:hAnsi="ＭＳ 明朝" w:hint="eastAsia"/>
          <w:color w:val="000000"/>
        </w:rPr>
        <w:t>ネ」及び「ピークカット」並びに「真空断熱材やヒートポンプ採用」など，消費電力量の</w:t>
      </w:r>
    </w:p>
    <w:p w:rsidR="003D72BE" w:rsidRDefault="00305004">
      <w:pPr>
        <w:ind w:firstLineChars="350" w:firstLine="770"/>
        <w:rPr>
          <w:rFonts w:ascii="ＭＳ 明朝" w:eastAsia="ＭＳ 明朝" w:hAnsi="ＭＳ 明朝"/>
          <w:color w:val="000000"/>
        </w:rPr>
      </w:pPr>
      <w:r>
        <w:rPr>
          <w:rFonts w:ascii="ＭＳ 明朝" w:eastAsia="ＭＳ 明朝" w:hAnsi="ＭＳ 明朝" w:hint="eastAsia"/>
          <w:color w:val="000000"/>
        </w:rPr>
        <w:t>低減に資する技術等を導入した機種とします。また，ノンフロン対応とした機種等に努め</w:t>
      </w:r>
    </w:p>
    <w:p w:rsidR="003D72BE" w:rsidRDefault="00305004">
      <w:pPr>
        <w:ind w:firstLineChars="350" w:firstLine="770"/>
        <w:rPr>
          <w:rFonts w:ascii="ＭＳ 明朝" w:eastAsia="ＭＳ 明朝" w:hAnsi="ＭＳ 明朝"/>
          <w:color w:val="000000"/>
        </w:rPr>
      </w:pPr>
      <w:r>
        <w:rPr>
          <w:rFonts w:ascii="ＭＳ 明朝" w:eastAsia="ＭＳ 明朝" w:hAnsi="ＭＳ 明朝" w:hint="eastAsia"/>
          <w:color w:val="000000"/>
        </w:rPr>
        <w:t>るものとします。</w:t>
      </w:r>
    </w:p>
    <w:p w:rsidR="003D72BE" w:rsidRDefault="00305004">
      <w:pPr>
        <w:ind w:firstLineChars="250" w:firstLine="550"/>
        <w:rPr>
          <w:rFonts w:ascii="ＭＳ 明朝" w:eastAsia="ＭＳ 明朝" w:hAnsi="ＭＳ 明朝"/>
          <w:color w:val="000000"/>
        </w:rPr>
      </w:pPr>
      <w:r>
        <w:rPr>
          <w:rFonts w:ascii="ＭＳ 明朝" w:eastAsia="ＭＳ 明朝" w:hAnsi="ＭＳ 明朝" w:hint="eastAsia"/>
          <w:color w:val="000000"/>
        </w:rPr>
        <w:t>ウ　転倒防止</w:t>
      </w:r>
    </w:p>
    <w:p w:rsidR="003D72BE" w:rsidRDefault="00305004">
      <w:pPr>
        <w:ind w:leftChars="400" w:left="880" w:firstLineChars="50" w:firstLine="110"/>
        <w:rPr>
          <w:rFonts w:ascii="ＭＳ 明朝" w:eastAsia="ＭＳ 明朝" w:hAnsi="ＭＳ 明朝"/>
          <w:color w:val="000000"/>
        </w:rPr>
      </w:pPr>
      <w:r>
        <w:rPr>
          <w:rFonts w:ascii="ＭＳ 明朝" w:eastAsia="ＭＳ 明朝" w:hAnsi="ＭＳ 明朝" w:hint="eastAsia"/>
          <w:color w:val="000000"/>
        </w:rPr>
        <w:t>「自動販売機の据付基準」（JIS規格）及び「自動販売機据付基準マニュアル」（日本自</w:t>
      </w:r>
    </w:p>
    <w:p w:rsidR="003D72BE" w:rsidRDefault="00305004">
      <w:pPr>
        <w:ind w:firstLineChars="350" w:firstLine="770"/>
        <w:rPr>
          <w:rFonts w:ascii="ＭＳ 明朝" w:eastAsia="ＭＳ 明朝" w:hAnsi="ＭＳ 明朝"/>
          <w:color w:val="000000"/>
        </w:rPr>
      </w:pPr>
      <w:r>
        <w:rPr>
          <w:rFonts w:ascii="ＭＳ 明朝" w:eastAsia="ＭＳ 明朝" w:hAnsi="ＭＳ 明朝" w:hint="eastAsia"/>
          <w:color w:val="000000"/>
        </w:rPr>
        <w:t>動販売機工業会作成）を遵守した措置を講じるものとします。</w:t>
      </w:r>
    </w:p>
    <w:p w:rsidR="003D72BE" w:rsidRDefault="00305004">
      <w:pPr>
        <w:ind w:firstLineChars="250" w:firstLine="550"/>
        <w:rPr>
          <w:rFonts w:ascii="ＭＳ 明朝" w:eastAsia="ＭＳ 明朝" w:hAnsi="ＭＳ 明朝"/>
          <w:color w:val="000000"/>
        </w:rPr>
      </w:pPr>
      <w:r>
        <w:rPr>
          <w:rFonts w:ascii="ＭＳ 明朝" w:eastAsia="ＭＳ 明朝" w:hAnsi="ＭＳ 明朝" w:hint="eastAsia"/>
          <w:color w:val="000000"/>
        </w:rPr>
        <w:t>エ　防犯対策</w:t>
      </w:r>
    </w:p>
    <w:p w:rsidR="003D72BE" w:rsidRDefault="00305004">
      <w:pPr>
        <w:ind w:left="1210" w:hangingChars="550" w:hanging="1210"/>
        <w:rPr>
          <w:rFonts w:ascii="ＭＳ 明朝" w:eastAsia="ＭＳ 明朝" w:hAnsi="ＭＳ 明朝"/>
          <w:color w:val="000000"/>
        </w:rPr>
      </w:pPr>
      <w:r>
        <w:rPr>
          <w:rFonts w:ascii="ＭＳ 明朝" w:eastAsia="ＭＳ 明朝" w:hAnsi="ＭＳ 明朝" w:hint="eastAsia"/>
          <w:color w:val="000000"/>
        </w:rPr>
        <w:t xml:space="preserve">       (ｱ)　硬貨選別装置及び紙幣識別装置のプログラム改変により，偽造通貨又は偽造紙幣の</w:t>
      </w:r>
    </w:p>
    <w:p w:rsidR="003D72BE" w:rsidRDefault="00305004">
      <w:pPr>
        <w:ind w:leftChars="500" w:left="1210" w:hangingChars="50" w:hanging="110"/>
        <w:rPr>
          <w:rFonts w:ascii="ＭＳ 明朝" w:eastAsia="ＭＳ 明朝" w:hAnsi="ＭＳ 明朝"/>
          <w:color w:val="000000"/>
        </w:rPr>
      </w:pPr>
      <w:r>
        <w:rPr>
          <w:rFonts w:ascii="ＭＳ 明朝" w:eastAsia="ＭＳ 明朝" w:hAnsi="ＭＳ 明朝" w:hint="eastAsia"/>
          <w:color w:val="000000"/>
        </w:rPr>
        <w:t>使用による犯罪の防止に万全を尽くすものとします。</w:t>
      </w:r>
    </w:p>
    <w:p w:rsidR="003D72BE" w:rsidRDefault="00305004">
      <w:pPr>
        <w:ind w:leftChars="290" w:left="638" w:firstLineChars="50" w:firstLine="110"/>
        <w:rPr>
          <w:rFonts w:ascii="ＭＳ 明朝" w:eastAsia="ＭＳ 明朝" w:hAnsi="ＭＳ 明朝"/>
          <w:color w:val="000000"/>
        </w:rPr>
      </w:pPr>
      <w:r>
        <w:rPr>
          <w:rFonts w:ascii="ＭＳ 明朝" w:eastAsia="ＭＳ 明朝" w:hAnsi="ＭＳ 明朝" w:hint="eastAsia"/>
          <w:color w:val="000000"/>
        </w:rPr>
        <w:t>(ｲ)　「自販機堅牢化技術基準」（日本自動販売機工業会作成）を遵守し，犯罪防止に努め</w:t>
      </w:r>
    </w:p>
    <w:p w:rsidR="003D72BE" w:rsidRDefault="00305004">
      <w:pPr>
        <w:ind w:leftChars="290" w:left="638" w:firstLineChars="200" w:firstLine="440"/>
        <w:rPr>
          <w:rFonts w:ascii="ＭＳ 明朝" w:eastAsia="ＭＳ 明朝" w:hAnsi="ＭＳ 明朝"/>
          <w:color w:val="000000"/>
        </w:rPr>
      </w:pPr>
      <w:r>
        <w:rPr>
          <w:rFonts w:ascii="ＭＳ 明朝" w:eastAsia="ＭＳ 明朝" w:hAnsi="ＭＳ 明朝" w:hint="eastAsia"/>
          <w:color w:val="000000"/>
        </w:rPr>
        <w:t>るものとします。</w:t>
      </w:r>
    </w:p>
    <w:p w:rsidR="003D72BE" w:rsidRDefault="00305004">
      <w:pPr>
        <w:ind w:firstLineChars="250" w:firstLine="550"/>
        <w:rPr>
          <w:rFonts w:ascii="ＭＳ 明朝" w:eastAsia="ＭＳ 明朝" w:hAnsi="ＭＳ 明朝"/>
          <w:color w:val="000000"/>
        </w:rPr>
      </w:pPr>
      <w:r>
        <w:rPr>
          <w:rFonts w:ascii="ＭＳ 明朝" w:eastAsia="ＭＳ 明朝" w:hAnsi="ＭＳ 明朝" w:hint="eastAsia"/>
          <w:color w:val="000000"/>
        </w:rPr>
        <w:t>オ　苦情・クレーム対策</w:t>
      </w:r>
    </w:p>
    <w:p w:rsidR="003D72BE" w:rsidRDefault="00305004">
      <w:pPr>
        <w:ind w:leftChars="400" w:left="880" w:firstLineChars="50" w:firstLine="110"/>
        <w:rPr>
          <w:rFonts w:ascii="ＭＳ 明朝" w:eastAsia="ＭＳ 明朝" w:hAnsi="ＭＳ 明朝"/>
          <w:color w:val="000000"/>
        </w:rPr>
      </w:pPr>
      <w:r>
        <w:rPr>
          <w:rFonts w:ascii="ＭＳ 明朝" w:eastAsia="ＭＳ 明朝" w:hAnsi="ＭＳ 明朝" w:hint="eastAsia"/>
          <w:color w:val="000000"/>
          <w:u w:val="single"/>
        </w:rPr>
        <w:t>自動販売機正面の見やすい場所に，苦情・クレーム時の連絡先を表示</w:t>
      </w:r>
      <w:r>
        <w:rPr>
          <w:rFonts w:ascii="ＭＳ 明朝" w:eastAsia="ＭＳ 明朝" w:hAnsi="ＭＳ 明朝" w:hint="eastAsia"/>
          <w:color w:val="000000"/>
        </w:rPr>
        <w:t>するものとします。</w:t>
      </w:r>
    </w:p>
    <w:p w:rsidR="003D72BE" w:rsidRDefault="00305004">
      <w:pPr>
        <w:rPr>
          <w:rFonts w:ascii="ＭＳ 明朝" w:eastAsia="ＭＳ 明朝" w:hAnsi="ＭＳ 明朝"/>
          <w:color w:val="000000"/>
        </w:rPr>
      </w:pPr>
      <w:r>
        <w:rPr>
          <w:rFonts w:ascii="ＭＳ 明朝" w:eastAsia="ＭＳ 明朝" w:hAnsi="ＭＳ 明朝" w:hint="eastAsia"/>
          <w:color w:val="000000"/>
        </w:rPr>
        <w:t xml:space="preserve">　　 カ　災害支援機能</w:t>
      </w:r>
    </w:p>
    <w:p w:rsidR="003D72BE" w:rsidRDefault="00305004">
      <w:pPr>
        <w:ind w:leftChars="400" w:left="880" w:firstLineChars="50" w:firstLine="110"/>
        <w:rPr>
          <w:rFonts w:ascii="ＭＳ 明朝" w:eastAsia="ＭＳ 明朝" w:hAnsi="ＭＳ 明朝"/>
          <w:color w:val="000000"/>
        </w:rPr>
      </w:pPr>
      <w:r>
        <w:rPr>
          <w:rFonts w:ascii="ＭＳ 明朝" w:eastAsia="ＭＳ 明朝" w:hAnsi="ＭＳ 明朝" w:hint="eastAsia"/>
          <w:color w:val="000000"/>
          <w:u w:val="single"/>
        </w:rPr>
        <w:t>災害時に商品を無料で提供する機能</w:t>
      </w:r>
      <w:r>
        <w:rPr>
          <w:rFonts w:ascii="ＭＳ 明朝" w:eastAsia="ＭＳ 明朝" w:hAnsi="ＭＳ 明朝" w:hint="eastAsia"/>
          <w:color w:val="000000"/>
        </w:rPr>
        <w:t>を有するものとします。（無料提供モードへの切り</w:t>
      </w:r>
    </w:p>
    <w:p w:rsidR="003D72BE" w:rsidRDefault="00305004">
      <w:pPr>
        <w:ind w:firstLineChars="350" w:firstLine="770"/>
        <w:rPr>
          <w:rFonts w:ascii="ＭＳ 明朝" w:eastAsia="ＭＳ 明朝" w:hAnsi="ＭＳ 明朝"/>
          <w:color w:val="000000"/>
        </w:rPr>
      </w:pPr>
      <w:r>
        <w:rPr>
          <w:rFonts w:ascii="ＭＳ 明朝" w:eastAsia="ＭＳ 明朝" w:hAnsi="ＭＳ 明朝" w:hint="eastAsia"/>
          <w:color w:val="000000"/>
        </w:rPr>
        <w:t>替えは，手動・遠隔操作のいずれも可。）</w:t>
      </w:r>
    </w:p>
    <w:p w:rsidR="003D72BE" w:rsidRDefault="00305004">
      <w:pPr>
        <w:ind w:firstLineChars="250" w:firstLine="550"/>
        <w:rPr>
          <w:rFonts w:ascii="ＭＳ 明朝" w:eastAsia="ＭＳ 明朝" w:hAnsi="ＭＳ 明朝"/>
        </w:rPr>
      </w:pPr>
      <w:r>
        <w:rPr>
          <w:rFonts w:ascii="ＭＳ 明朝" w:eastAsia="ＭＳ 明朝" w:hAnsi="ＭＳ 明朝" w:hint="eastAsia"/>
          <w:color w:val="000000"/>
        </w:rPr>
        <w:t xml:space="preserve">キ　</w:t>
      </w:r>
      <w:r>
        <w:rPr>
          <w:rFonts w:ascii="ＭＳ 明朝" w:eastAsia="ＭＳ 明朝" w:hAnsi="ＭＳ 明朝" w:hint="eastAsia"/>
        </w:rPr>
        <w:t>使用済み容器の回収</w:t>
      </w:r>
    </w:p>
    <w:p w:rsidR="003D72BE" w:rsidRDefault="00305004">
      <w:pPr>
        <w:ind w:firstLineChars="350" w:firstLine="770"/>
        <w:rPr>
          <w:rFonts w:ascii="ＭＳ 明朝" w:eastAsia="ＭＳ 明朝" w:hAnsi="ＭＳ 明朝"/>
        </w:rPr>
      </w:pPr>
      <w:r>
        <w:rPr>
          <w:rFonts w:ascii="ＭＳ 明朝" w:eastAsia="ＭＳ 明朝" w:hAnsi="ＭＳ 明朝" w:hint="eastAsia"/>
        </w:rPr>
        <w:t xml:space="preserve">　ゴミ箱（回収ボックス）は，自動販売機の隣に設置するものとし，</w:t>
      </w:r>
      <w:r>
        <w:rPr>
          <w:rFonts w:ascii="ＭＳ 明朝" w:eastAsia="ＭＳ 明朝" w:hAnsi="ＭＳ 明朝" w:hint="eastAsia"/>
          <w:u w:val="single"/>
        </w:rPr>
        <w:t>定期的に回収</w:t>
      </w:r>
      <w:r>
        <w:rPr>
          <w:rFonts w:ascii="ＭＳ 明朝" w:eastAsia="ＭＳ 明朝" w:hAnsi="ＭＳ 明朝" w:hint="eastAsia"/>
        </w:rPr>
        <w:t>するこ</w:t>
      </w:r>
    </w:p>
    <w:p w:rsidR="003D72BE" w:rsidRDefault="00305004">
      <w:pPr>
        <w:ind w:firstLineChars="350" w:firstLine="770"/>
        <w:rPr>
          <w:rFonts w:ascii="ＭＳ 明朝" w:eastAsia="ＭＳ 明朝" w:hAnsi="ＭＳ 明朝"/>
        </w:rPr>
      </w:pPr>
      <w:r>
        <w:rPr>
          <w:rFonts w:ascii="ＭＳ 明朝" w:eastAsia="ＭＳ 明朝" w:hAnsi="ＭＳ 明朝" w:hint="eastAsia"/>
        </w:rPr>
        <w:t xml:space="preserve">ととします。  </w:t>
      </w:r>
    </w:p>
    <w:p w:rsidR="003D72BE" w:rsidRDefault="00305004">
      <w:pPr>
        <w:ind w:firstLineChars="350" w:firstLine="770"/>
        <w:rPr>
          <w:rFonts w:ascii="ＭＳ 明朝" w:eastAsia="ＭＳ 明朝" w:hAnsi="ＭＳ 明朝"/>
          <w:color w:val="000000"/>
        </w:rPr>
      </w:pPr>
      <w:r>
        <w:rPr>
          <w:rFonts w:ascii="ＭＳ 明朝" w:eastAsia="ＭＳ 明朝" w:hAnsi="ＭＳ 明朝" w:hint="eastAsia"/>
        </w:rPr>
        <w:t>(ｱ)　素材は，プラスチック製</w:t>
      </w:r>
      <w:r>
        <w:rPr>
          <w:rFonts w:ascii="ＭＳ 明朝" w:eastAsia="ＭＳ 明朝" w:hAnsi="ＭＳ 明朝" w:hint="eastAsia"/>
          <w:color w:val="000000"/>
        </w:rPr>
        <w:t>又は金属製とします。</w:t>
      </w:r>
    </w:p>
    <w:p w:rsidR="003D72BE" w:rsidRDefault="00305004">
      <w:pPr>
        <w:ind w:firstLineChars="350" w:firstLine="770"/>
        <w:rPr>
          <w:rFonts w:ascii="ＭＳ 明朝" w:eastAsia="ＭＳ 明朝" w:hAnsi="ＭＳ 明朝"/>
          <w:color w:val="000000"/>
        </w:rPr>
      </w:pPr>
      <w:r>
        <w:rPr>
          <w:rFonts w:ascii="ＭＳ 明朝" w:eastAsia="ＭＳ 明朝" w:hAnsi="ＭＳ 明朝" w:hint="eastAsia"/>
          <w:color w:val="000000"/>
        </w:rPr>
        <w:t>(ｲ)　容積は，回収頻度と回収量を考慮し，回収ボックスから空き缶，ペットボトル等の</w:t>
      </w:r>
    </w:p>
    <w:p w:rsidR="003D72BE" w:rsidRDefault="00305004">
      <w:pPr>
        <w:ind w:firstLineChars="500" w:firstLine="1100"/>
        <w:rPr>
          <w:rFonts w:ascii="ＭＳ 明朝" w:eastAsia="ＭＳ 明朝" w:hAnsi="ＭＳ 明朝"/>
          <w:color w:val="000000"/>
        </w:rPr>
      </w:pPr>
      <w:r>
        <w:rPr>
          <w:rFonts w:ascii="ＭＳ 明朝" w:eastAsia="ＭＳ 明朝" w:hAnsi="ＭＳ 明朝" w:hint="eastAsia"/>
          <w:color w:val="000000"/>
        </w:rPr>
        <w:t>使用済容器が溢れず，周囲に散乱しない十分な収容容積とします。</w:t>
      </w:r>
    </w:p>
    <w:p w:rsidR="003D72BE" w:rsidRDefault="00305004">
      <w:pPr>
        <w:ind w:firstLineChars="350" w:firstLine="770"/>
        <w:rPr>
          <w:rFonts w:ascii="ＭＳ 明朝" w:eastAsia="ＭＳ 明朝" w:hAnsi="ＭＳ 明朝"/>
          <w:color w:val="000000"/>
        </w:rPr>
      </w:pPr>
      <w:r>
        <w:rPr>
          <w:rFonts w:ascii="ＭＳ 明朝" w:eastAsia="ＭＳ 明朝" w:hAnsi="ＭＳ 明朝" w:hint="eastAsia"/>
          <w:color w:val="000000"/>
        </w:rPr>
        <w:t>(ｳ)　使用済容器の処理は，容器包装リサイクル法に係る分別収集及び再商品化の促進等</w:t>
      </w:r>
    </w:p>
    <w:p w:rsidR="003D72BE" w:rsidRDefault="00305004">
      <w:pPr>
        <w:ind w:leftChars="290" w:left="638" w:firstLineChars="200" w:firstLine="440"/>
        <w:rPr>
          <w:rFonts w:ascii="ＭＳ 明朝" w:eastAsia="ＭＳ 明朝" w:hAnsi="ＭＳ 明朝"/>
          <w:color w:val="000000"/>
        </w:rPr>
      </w:pPr>
      <w:r>
        <w:rPr>
          <w:rFonts w:ascii="ＭＳ 明朝" w:eastAsia="ＭＳ 明朝" w:hAnsi="ＭＳ 明朝" w:hint="eastAsia"/>
          <w:color w:val="000000"/>
        </w:rPr>
        <w:t>に関する法律（平成７年法律第１１２号）など，関係法令に基づいて適切に処理する</w:t>
      </w:r>
    </w:p>
    <w:p w:rsidR="003D72BE" w:rsidRDefault="00305004">
      <w:pPr>
        <w:ind w:leftChars="290" w:left="638" w:firstLineChars="200" w:firstLine="440"/>
        <w:rPr>
          <w:rFonts w:ascii="ＭＳ 明朝" w:eastAsia="ＭＳ 明朝" w:hAnsi="ＭＳ 明朝"/>
          <w:color w:val="000000"/>
        </w:rPr>
      </w:pPr>
      <w:r>
        <w:rPr>
          <w:rFonts w:ascii="ＭＳ 明朝" w:eastAsia="ＭＳ 明朝" w:hAnsi="ＭＳ 明朝" w:hint="eastAsia"/>
          <w:color w:val="000000"/>
        </w:rPr>
        <w:t>こととします。また，使用済容器以外の投入を禁止する旨の表示をするほか，使用済</w:t>
      </w:r>
    </w:p>
    <w:p w:rsidR="003D72BE" w:rsidRDefault="00305004">
      <w:pPr>
        <w:ind w:leftChars="290" w:left="638" w:firstLineChars="200" w:firstLine="440"/>
        <w:rPr>
          <w:rFonts w:ascii="ＭＳ 明朝" w:eastAsia="ＭＳ 明朝" w:hAnsi="ＭＳ 明朝"/>
          <w:color w:val="000000"/>
        </w:rPr>
      </w:pPr>
      <w:r>
        <w:rPr>
          <w:rFonts w:ascii="ＭＳ 明朝" w:eastAsia="ＭＳ 明朝" w:hAnsi="ＭＳ 明朝" w:hint="eastAsia"/>
          <w:color w:val="000000"/>
        </w:rPr>
        <w:t>容器投入口は紙等の一般ゴミが入りにくい形状を有するもの又はそのための仕掛けの</w:t>
      </w:r>
    </w:p>
    <w:p w:rsidR="003D72BE" w:rsidRDefault="00305004">
      <w:pPr>
        <w:ind w:leftChars="290" w:left="638" w:firstLineChars="200" w:firstLine="440"/>
        <w:rPr>
          <w:rFonts w:ascii="ＭＳ 明朝" w:eastAsia="ＭＳ 明朝" w:hAnsi="ＭＳ 明朝"/>
          <w:color w:val="000000"/>
        </w:rPr>
      </w:pPr>
      <w:r>
        <w:rPr>
          <w:rFonts w:ascii="ＭＳ 明朝" w:eastAsia="ＭＳ 明朝" w:hAnsi="ＭＳ 明朝" w:hint="eastAsia"/>
          <w:color w:val="000000"/>
        </w:rPr>
        <w:t>るものとし，使用済容器と一般ゴミの混入防止を図ることとします。</w:t>
      </w:r>
    </w:p>
    <w:p w:rsidR="003D72BE" w:rsidRDefault="00305004">
      <w:pPr>
        <w:ind w:firstLineChars="250" w:firstLine="550"/>
        <w:rPr>
          <w:rFonts w:ascii="ＭＳ 明朝" w:eastAsia="ＭＳ 明朝" w:hAnsi="ＭＳ 明朝"/>
          <w:color w:val="000000"/>
        </w:rPr>
      </w:pPr>
      <w:r>
        <w:rPr>
          <w:rFonts w:ascii="ＭＳ 明朝" w:eastAsia="ＭＳ 明朝" w:hAnsi="ＭＳ 明朝" w:hint="eastAsia"/>
          <w:color w:val="000000"/>
        </w:rPr>
        <w:t>ク　その他</w:t>
      </w:r>
    </w:p>
    <w:p w:rsidR="003D72BE" w:rsidRDefault="00305004">
      <w:pPr>
        <w:ind w:firstLineChars="350" w:firstLine="770"/>
        <w:rPr>
          <w:rFonts w:ascii="ＭＳ 明朝" w:eastAsia="ＭＳ 明朝" w:hAnsi="ＭＳ 明朝"/>
          <w:color w:val="000000"/>
        </w:rPr>
      </w:pPr>
      <w:r>
        <w:rPr>
          <w:rFonts w:ascii="ＭＳ 明朝" w:eastAsia="ＭＳ 明朝" w:hAnsi="ＭＳ 明朝" w:hint="eastAsia"/>
          <w:color w:val="000000"/>
        </w:rPr>
        <w:t>(ｱ)　自動販売機設置事業者において，商品の補充及び変更，賞味期限の確認，売上金の</w:t>
      </w:r>
    </w:p>
    <w:p w:rsidR="003D72BE" w:rsidRDefault="00305004">
      <w:pPr>
        <w:ind w:firstLineChars="500" w:firstLine="1100"/>
        <w:rPr>
          <w:rFonts w:ascii="ＭＳ 明朝" w:eastAsia="ＭＳ 明朝" w:hAnsi="ＭＳ 明朝"/>
          <w:color w:val="000000"/>
        </w:rPr>
      </w:pPr>
      <w:r>
        <w:rPr>
          <w:rFonts w:ascii="ＭＳ 明朝" w:eastAsia="ＭＳ 明朝" w:hAnsi="ＭＳ 明朝" w:hint="eastAsia"/>
          <w:color w:val="000000"/>
        </w:rPr>
        <w:t>回収及び釣銭の補充並びに自動販売機内部・外部及び設置場所周辺の清掃などを行う</w:t>
      </w:r>
    </w:p>
    <w:p w:rsidR="003D72BE" w:rsidRDefault="00305004">
      <w:pPr>
        <w:ind w:firstLineChars="500" w:firstLine="1100"/>
        <w:rPr>
          <w:rFonts w:ascii="ＭＳ 明朝" w:eastAsia="ＭＳ 明朝" w:hAnsi="ＭＳ 明朝"/>
          <w:color w:val="000000"/>
        </w:rPr>
      </w:pPr>
      <w:r>
        <w:rPr>
          <w:rFonts w:ascii="ＭＳ 明朝" w:eastAsia="ＭＳ 明朝" w:hAnsi="ＭＳ 明朝" w:hint="eastAsia"/>
          <w:color w:val="000000"/>
        </w:rPr>
        <w:t>こととします。</w:t>
      </w:r>
    </w:p>
    <w:p w:rsidR="003D72BE" w:rsidRDefault="00305004">
      <w:pPr>
        <w:ind w:leftChars="290" w:left="638" w:firstLineChars="50" w:firstLine="110"/>
        <w:rPr>
          <w:rFonts w:ascii="ＭＳ 明朝" w:eastAsia="ＭＳ 明朝" w:hAnsi="ＭＳ 明朝"/>
          <w:color w:val="000000"/>
        </w:rPr>
      </w:pPr>
      <w:r>
        <w:rPr>
          <w:rFonts w:ascii="ＭＳ 明朝" w:eastAsia="ＭＳ 明朝" w:hAnsi="ＭＳ 明朝" w:hint="eastAsia"/>
          <w:color w:val="000000"/>
        </w:rPr>
        <w:t>(ｲ)　自動販売機設置事業者において，賞味期限の確認など，安定した高品質の商品を提</w:t>
      </w:r>
    </w:p>
    <w:p w:rsidR="003D72BE" w:rsidRDefault="00305004">
      <w:pPr>
        <w:ind w:leftChars="290" w:left="638" w:firstLineChars="200" w:firstLine="440"/>
        <w:rPr>
          <w:rFonts w:ascii="ＭＳ 明朝" w:eastAsia="ＭＳ 明朝" w:hAnsi="ＭＳ 明朝"/>
          <w:color w:val="000000"/>
        </w:rPr>
      </w:pPr>
      <w:r>
        <w:rPr>
          <w:rFonts w:ascii="ＭＳ 明朝" w:eastAsia="ＭＳ 明朝" w:hAnsi="ＭＳ 明朝" w:hint="eastAsia"/>
          <w:color w:val="000000"/>
        </w:rPr>
        <w:t>供するための品質保証活動を行うこととします。</w:t>
      </w:r>
    </w:p>
    <w:p w:rsidR="003D72BE" w:rsidRDefault="00305004">
      <w:pPr>
        <w:ind w:leftChars="299" w:left="658" w:firstLineChars="50" w:firstLine="110"/>
        <w:rPr>
          <w:rFonts w:ascii="ＭＳ 明朝" w:eastAsia="ＭＳ 明朝" w:hAnsi="ＭＳ 明朝"/>
          <w:color w:val="000000"/>
        </w:rPr>
      </w:pPr>
      <w:r>
        <w:rPr>
          <w:rFonts w:ascii="ＭＳ 明朝" w:eastAsia="ＭＳ 明朝" w:hAnsi="ＭＳ 明朝" w:hint="eastAsia"/>
          <w:color w:val="000000"/>
        </w:rPr>
        <w:t>(ｳ)　自動販売機設置事業者において，専門技術サービス員による保守業務を随時行って</w:t>
      </w:r>
    </w:p>
    <w:p w:rsidR="003D72BE" w:rsidRDefault="00305004">
      <w:pPr>
        <w:ind w:leftChars="299" w:left="658" w:firstLineChars="200" w:firstLine="440"/>
        <w:rPr>
          <w:rFonts w:ascii="ＭＳ 明朝" w:eastAsia="ＭＳ 明朝" w:hAnsi="ＭＳ 明朝"/>
          <w:color w:val="000000"/>
        </w:rPr>
      </w:pPr>
      <w:r>
        <w:rPr>
          <w:rFonts w:ascii="ＭＳ 明朝" w:eastAsia="ＭＳ 明朝" w:hAnsi="ＭＳ 明朝" w:hint="eastAsia"/>
          <w:color w:val="000000"/>
        </w:rPr>
        <w:t>維持に努めるほか，故障時には即時対応することとします。</w:t>
      </w:r>
    </w:p>
    <w:p w:rsidR="003D72BE" w:rsidRDefault="00305004">
      <w:pPr>
        <w:ind w:firstLineChars="100" w:firstLine="220"/>
        <w:rPr>
          <w:rFonts w:ascii="ＭＳ 明朝" w:eastAsia="ＭＳ 明朝" w:hAnsi="ＭＳ 明朝"/>
          <w:color w:val="000000"/>
        </w:rPr>
      </w:pPr>
      <w:r>
        <w:rPr>
          <w:rFonts w:ascii="ＭＳ 明朝" w:eastAsia="ＭＳ 明朝" w:hAnsi="ＭＳ 明朝" w:hint="eastAsia"/>
          <w:color w:val="000000"/>
        </w:rPr>
        <w:t>(3)　費用負担等</w:t>
      </w:r>
    </w:p>
    <w:p w:rsidR="003D72BE" w:rsidRDefault="00305004">
      <w:pPr>
        <w:ind w:leftChars="205" w:left="451"/>
        <w:rPr>
          <w:rFonts w:ascii="ＭＳ 明朝" w:eastAsia="ＭＳ 明朝" w:hAnsi="ＭＳ 明朝"/>
          <w:color w:val="000000"/>
        </w:rPr>
      </w:pPr>
      <w:r>
        <w:rPr>
          <w:rFonts w:ascii="ＭＳ 明朝" w:eastAsia="ＭＳ 明朝" w:hAnsi="ＭＳ 明朝" w:hint="eastAsia"/>
          <w:color w:val="000000"/>
        </w:rPr>
        <w:t>ア　電力</w:t>
      </w:r>
    </w:p>
    <w:p w:rsidR="003D72BE" w:rsidRDefault="00305004">
      <w:pPr>
        <w:ind w:firstLineChars="412" w:firstLine="906"/>
        <w:rPr>
          <w:rFonts w:ascii="ＭＳ 明朝" w:eastAsia="ＭＳ 明朝" w:hAnsi="ＭＳ 明朝"/>
          <w:color w:val="000000"/>
        </w:rPr>
      </w:pPr>
      <w:r>
        <w:rPr>
          <w:rFonts w:ascii="ＭＳ 明朝" w:eastAsia="ＭＳ 明朝" w:hAnsi="ＭＳ 明朝" w:hint="eastAsia"/>
          <w:color w:val="000000"/>
        </w:rPr>
        <w:t>自動販売機に係る電気料は，自動販売機設置業者の責任において，電力使用料を計測す</w:t>
      </w:r>
    </w:p>
    <w:p w:rsidR="003D72BE" w:rsidRDefault="00305004">
      <w:pPr>
        <w:ind w:firstLineChars="310" w:firstLine="682"/>
        <w:rPr>
          <w:rFonts w:ascii="ＭＳ 明朝" w:eastAsia="ＭＳ 明朝" w:hAnsi="ＭＳ 明朝"/>
          <w:color w:val="000000"/>
        </w:rPr>
      </w:pPr>
      <w:r>
        <w:rPr>
          <w:rFonts w:ascii="ＭＳ 明朝" w:eastAsia="ＭＳ 明朝" w:hAnsi="ＭＳ 明朝" w:hint="eastAsia"/>
          <w:color w:val="000000"/>
        </w:rPr>
        <w:t>るための子メーターを設置するものとします。（メーター設置費用及び計量法（平成４年法</w:t>
      </w:r>
    </w:p>
    <w:p w:rsidR="003D72BE" w:rsidRDefault="00305004">
      <w:pPr>
        <w:ind w:firstLineChars="310" w:firstLine="682"/>
        <w:rPr>
          <w:rFonts w:ascii="ＭＳ 明朝" w:eastAsia="ＭＳ 明朝" w:hAnsi="ＭＳ 明朝"/>
          <w:color w:val="000000"/>
        </w:rPr>
      </w:pPr>
      <w:r>
        <w:rPr>
          <w:rFonts w:ascii="ＭＳ 明朝" w:eastAsia="ＭＳ 明朝" w:hAnsi="ＭＳ 明朝" w:hint="eastAsia"/>
          <w:color w:val="000000"/>
        </w:rPr>
        <w:t>律第５０号）に基づく取替えの費用も設置業者の負担とします。）電気料の算定方法は次の</w:t>
      </w:r>
    </w:p>
    <w:p w:rsidR="003D72BE" w:rsidRDefault="00305004">
      <w:pPr>
        <w:ind w:firstLineChars="310" w:firstLine="682"/>
        <w:rPr>
          <w:rFonts w:ascii="ＭＳ 明朝" w:eastAsia="ＭＳ 明朝" w:hAnsi="ＭＳ 明朝"/>
          <w:color w:val="000000"/>
        </w:rPr>
      </w:pPr>
      <w:r>
        <w:rPr>
          <w:rFonts w:ascii="ＭＳ 明朝" w:eastAsia="ＭＳ 明朝" w:hAnsi="ＭＳ 明朝" w:hint="eastAsia"/>
          <w:color w:val="000000"/>
        </w:rPr>
        <w:t>とおりです。</w:t>
      </w:r>
    </w:p>
    <w:p w:rsidR="003D72BE" w:rsidRDefault="00305004">
      <w:pPr>
        <w:ind w:leftChars="310" w:left="2042" w:hangingChars="618" w:hanging="1360"/>
        <w:rPr>
          <w:rFonts w:ascii="ＭＳ 明朝" w:eastAsia="ＭＳ 明朝" w:hAnsi="ＭＳ 明朝"/>
          <w:color w:val="FF0000"/>
        </w:rPr>
      </w:pPr>
      <w:r>
        <w:rPr>
          <w:rFonts w:ascii="ＭＳ 明朝" w:eastAsia="ＭＳ 明朝" w:hAnsi="ＭＳ 明朝" w:hint="eastAsia"/>
        </w:rPr>
        <w:t xml:space="preserve">※月額電気料＝電気料金単価（令和７年１２月電気料金明細書により算定した当該施設における１ｋＷｈあたり平均単価　</w:t>
      </w:r>
      <w:r>
        <w:rPr>
          <w:rFonts w:ascii="ＭＳ 明朝" w:eastAsia="ＭＳ 明朝" w:hAnsi="ＭＳ 明朝" w:hint="eastAsia"/>
          <w:u w:val="single"/>
        </w:rPr>
        <w:t>２１円</w:t>
      </w:r>
      <w:r>
        <w:rPr>
          <w:rFonts w:ascii="ＭＳ 明朝" w:eastAsia="ＭＳ 明朝" w:hAnsi="ＭＳ 明朝" w:hint="eastAsia"/>
        </w:rPr>
        <w:t>（消費税及び地方消費税に相当する額を含む。））×当該子メーターの表示する月間消費電力量</w:t>
      </w:r>
    </w:p>
    <w:p w:rsidR="003D72BE" w:rsidRDefault="00305004">
      <w:pPr>
        <w:ind w:firstLineChars="250" w:firstLine="550"/>
        <w:rPr>
          <w:rFonts w:ascii="ＭＳ 明朝" w:eastAsia="ＭＳ 明朝" w:hAnsi="ＭＳ 明朝"/>
          <w:color w:val="000000"/>
        </w:rPr>
      </w:pPr>
      <w:r>
        <w:rPr>
          <w:rFonts w:ascii="ＭＳ 明朝" w:eastAsia="ＭＳ 明朝" w:hAnsi="ＭＳ 明朝" w:hint="eastAsia"/>
          <w:color w:val="000000"/>
        </w:rPr>
        <w:t>イ　管理・運営</w:t>
      </w:r>
    </w:p>
    <w:p w:rsidR="003D72BE" w:rsidRDefault="00305004">
      <w:pPr>
        <w:ind w:firstLineChars="350" w:firstLine="770"/>
        <w:rPr>
          <w:rFonts w:ascii="ＭＳ 明朝" w:eastAsia="ＭＳ 明朝" w:hAnsi="ＭＳ 明朝"/>
          <w:color w:val="000000"/>
        </w:rPr>
      </w:pPr>
      <w:r>
        <w:rPr>
          <w:rFonts w:ascii="ＭＳ 明朝" w:eastAsia="ＭＳ 明朝" w:hAnsi="ＭＳ 明朝" w:hint="eastAsia"/>
          <w:color w:val="000000"/>
        </w:rPr>
        <w:t>(ｱ)　自動販売機の設置，維持管理及び撤去に係る全ての費用は，自動販売機設置事業者</w:t>
      </w:r>
    </w:p>
    <w:p w:rsidR="003D72BE" w:rsidRDefault="00305004">
      <w:pPr>
        <w:ind w:firstLineChars="515" w:firstLine="1133"/>
        <w:rPr>
          <w:rFonts w:ascii="ＭＳ 明朝" w:eastAsia="ＭＳ 明朝" w:hAnsi="ＭＳ 明朝"/>
          <w:color w:val="000000"/>
        </w:rPr>
      </w:pPr>
      <w:r>
        <w:rPr>
          <w:rFonts w:ascii="ＭＳ 明朝" w:eastAsia="ＭＳ 明朝" w:hAnsi="ＭＳ 明朝" w:hint="eastAsia"/>
          <w:color w:val="000000"/>
        </w:rPr>
        <w:lastRenderedPageBreak/>
        <w:t>が負担します。</w:t>
      </w:r>
    </w:p>
    <w:p w:rsidR="003D72BE" w:rsidRDefault="00305004">
      <w:pPr>
        <w:ind w:firstLineChars="350" w:firstLine="770"/>
        <w:rPr>
          <w:rFonts w:ascii="ＭＳ 明朝" w:eastAsia="ＭＳ 明朝" w:hAnsi="ＭＳ 明朝"/>
        </w:rPr>
      </w:pPr>
      <w:r>
        <w:rPr>
          <w:rFonts w:ascii="ＭＳ 明朝" w:eastAsia="ＭＳ 明朝" w:hAnsi="ＭＳ 明朝" w:hint="eastAsia"/>
          <w:color w:val="000000"/>
        </w:rPr>
        <w:t xml:space="preserve">(ｲ)　</w:t>
      </w:r>
      <w:r>
        <w:rPr>
          <w:rFonts w:ascii="ＭＳ 明朝" w:eastAsia="ＭＳ 明朝" w:hAnsi="ＭＳ 明朝" w:hint="eastAsia"/>
          <w:u w:val="single"/>
        </w:rPr>
        <w:t>売上手数料（ロケーションマージン）は，毎月の売上額の１０％</w:t>
      </w:r>
      <w:r>
        <w:rPr>
          <w:rFonts w:ascii="ＭＳ 明朝" w:eastAsia="ＭＳ 明朝" w:hAnsi="ＭＳ 明朝" w:hint="eastAsia"/>
        </w:rPr>
        <w:t>とします。</w:t>
      </w:r>
    </w:p>
    <w:p w:rsidR="003D72BE" w:rsidRDefault="00305004">
      <w:pPr>
        <w:ind w:firstLineChars="600" w:firstLine="1320"/>
        <w:rPr>
          <w:rFonts w:ascii="ＭＳ 明朝" w:eastAsia="ＭＳ 明朝" w:hAnsi="ＭＳ 明朝"/>
        </w:rPr>
      </w:pPr>
      <w:r>
        <w:rPr>
          <w:rFonts w:ascii="ＭＳ 明朝" w:eastAsia="ＭＳ 明朝" w:hAnsi="ＭＳ 明朝" w:hint="eastAsia"/>
        </w:rPr>
        <w:t>自動販売機設置事業者は，毎月１５日までに，前月の売上額を江田島市に報告して</w:t>
      </w:r>
    </w:p>
    <w:p w:rsidR="003D72BE" w:rsidRDefault="00305004">
      <w:pPr>
        <w:ind w:firstLineChars="515" w:firstLine="1133"/>
        <w:rPr>
          <w:rFonts w:ascii="ＭＳ 明朝" w:eastAsia="ＭＳ 明朝" w:hAnsi="ＭＳ 明朝"/>
          <w:color w:val="000000"/>
        </w:rPr>
      </w:pPr>
      <w:r>
        <w:rPr>
          <w:rFonts w:ascii="ＭＳ 明朝" w:eastAsia="ＭＳ 明朝" w:hAnsi="ＭＳ 明朝" w:hint="eastAsia"/>
        </w:rPr>
        <w:t>ください。これを基に江田島市が売上手数料の請求を行</w:t>
      </w:r>
      <w:r>
        <w:rPr>
          <w:rFonts w:ascii="ＭＳ 明朝" w:eastAsia="ＭＳ 明朝" w:hAnsi="ＭＳ 明朝" w:hint="eastAsia"/>
          <w:color w:val="000000"/>
        </w:rPr>
        <w:t>いますので，その月の末日</w:t>
      </w:r>
    </w:p>
    <w:p w:rsidR="003D72BE" w:rsidRDefault="00305004">
      <w:pPr>
        <w:ind w:firstLineChars="515" w:firstLine="1133"/>
        <w:rPr>
          <w:rFonts w:ascii="ＭＳ 明朝" w:eastAsia="ＭＳ 明朝" w:hAnsi="ＭＳ 明朝"/>
          <w:color w:val="000000"/>
        </w:rPr>
      </w:pPr>
      <w:r>
        <w:rPr>
          <w:rFonts w:ascii="ＭＳ 明朝" w:eastAsia="ＭＳ 明朝" w:hAnsi="ＭＳ 明朝" w:hint="eastAsia"/>
          <w:color w:val="000000"/>
        </w:rPr>
        <w:t>までに納入してください。</w:t>
      </w:r>
    </w:p>
    <w:p w:rsidR="003D72BE" w:rsidRDefault="00305004">
      <w:pPr>
        <w:ind w:firstLineChars="350" w:firstLine="770"/>
        <w:rPr>
          <w:rFonts w:ascii="ＭＳ 明朝" w:eastAsia="ＭＳ 明朝" w:hAnsi="ＭＳ 明朝"/>
          <w:color w:val="000000"/>
        </w:rPr>
      </w:pPr>
      <w:r>
        <w:rPr>
          <w:rFonts w:ascii="ＭＳ 明朝" w:eastAsia="ＭＳ 明朝" w:hAnsi="ＭＳ 明朝" w:hint="eastAsia"/>
          <w:color w:val="000000"/>
        </w:rPr>
        <w:t>(ｳ)　建物（天井・壁・床）に江田島市で設置した機器等について，小破修繕及び自動販</w:t>
      </w:r>
    </w:p>
    <w:p w:rsidR="003D72BE" w:rsidRDefault="00305004">
      <w:pPr>
        <w:ind w:firstLineChars="500" w:firstLine="1100"/>
        <w:rPr>
          <w:rFonts w:ascii="ＭＳ 明朝" w:eastAsia="ＭＳ 明朝" w:hAnsi="ＭＳ 明朝"/>
          <w:color w:val="000000"/>
        </w:rPr>
      </w:pPr>
      <w:r>
        <w:rPr>
          <w:rFonts w:ascii="ＭＳ 明朝" w:eastAsia="ＭＳ 明朝" w:hAnsi="ＭＳ 明朝" w:hint="eastAsia"/>
          <w:color w:val="000000"/>
        </w:rPr>
        <w:t>売機設置事業者の責めに帰する修繕は，原則として自動販売機設置事業者の負担とし</w:t>
      </w:r>
    </w:p>
    <w:p w:rsidR="003D72BE" w:rsidRDefault="00305004">
      <w:pPr>
        <w:ind w:firstLineChars="500" w:firstLine="1100"/>
        <w:rPr>
          <w:rFonts w:ascii="ＭＳ 明朝" w:eastAsia="ＭＳ 明朝" w:hAnsi="ＭＳ 明朝"/>
          <w:color w:val="000000"/>
        </w:rPr>
      </w:pPr>
      <w:r>
        <w:rPr>
          <w:rFonts w:ascii="ＭＳ 明朝" w:eastAsia="ＭＳ 明朝" w:hAnsi="ＭＳ 明朝" w:hint="eastAsia"/>
          <w:color w:val="000000"/>
        </w:rPr>
        <w:t>ます。契約期間が満了したとき又は契約が解除されたときにおいて，自動販売機設置</w:t>
      </w:r>
    </w:p>
    <w:p w:rsidR="003D72BE" w:rsidRDefault="00305004">
      <w:pPr>
        <w:ind w:firstLineChars="500" w:firstLine="1100"/>
        <w:rPr>
          <w:rFonts w:ascii="ＭＳ 明朝" w:eastAsia="ＭＳ 明朝" w:hAnsi="ＭＳ 明朝"/>
          <w:color w:val="000000"/>
        </w:rPr>
      </w:pPr>
      <w:r>
        <w:rPr>
          <w:rFonts w:ascii="ＭＳ 明朝" w:eastAsia="ＭＳ 明朝" w:hAnsi="ＭＳ 明朝" w:hint="eastAsia"/>
          <w:color w:val="000000"/>
        </w:rPr>
        <w:t>事業者自らが投じた有益費及び必要費があっても，自動販売機設置事業者はこれらを</w:t>
      </w:r>
    </w:p>
    <w:p w:rsidR="003D72BE" w:rsidRDefault="00305004">
      <w:pPr>
        <w:ind w:firstLineChars="500" w:firstLine="1100"/>
        <w:rPr>
          <w:rFonts w:ascii="ＭＳ 明朝" w:eastAsia="ＭＳ 明朝" w:hAnsi="ＭＳ 明朝"/>
          <w:color w:val="000000"/>
        </w:rPr>
      </w:pPr>
      <w:r>
        <w:rPr>
          <w:rFonts w:ascii="ＭＳ 明朝" w:eastAsia="ＭＳ 明朝" w:hAnsi="ＭＳ 明朝" w:hint="eastAsia"/>
          <w:color w:val="000000"/>
        </w:rPr>
        <w:t>一切江田島市に請求することができません。</w:t>
      </w:r>
    </w:p>
    <w:p w:rsidR="003D72BE" w:rsidRDefault="00305004">
      <w:pPr>
        <w:ind w:firstLineChars="350" w:firstLine="770"/>
        <w:rPr>
          <w:rFonts w:ascii="ＭＳ 明朝" w:eastAsia="ＭＳ 明朝" w:hAnsi="ＭＳ 明朝"/>
          <w:color w:val="000000"/>
        </w:rPr>
      </w:pPr>
      <w:r>
        <w:rPr>
          <w:rFonts w:ascii="ＭＳ 明朝" w:eastAsia="ＭＳ 明朝" w:hAnsi="ＭＳ 明朝" w:hint="eastAsia"/>
          <w:color w:val="000000"/>
        </w:rPr>
        <w:t>(ｴ)　江田島市で設置した機器等が故障又は劣化等により使用不能になった場合は，原則</w:t>
      </w:r>
    </w:p>
    <w:p w:rsidR="003D72BE" w:rsidRDefault="00305004">
      <w:pPr>
        <w:ind w:firstLineChars="500" w:firstLine="1100"/>
        <w:rPr>
          <w:rFonts w:ascii="ＭＳ 明朝" w:eastAsia="ＭＳ 明朝" w:hAnsi="ＭＳ 明朝"/>
          <w:color w:val="000000"/>
        </w:rPr>
      </w:pPr>
      <w:r>
        <w:rPr>
          <w:rFonts w:ascii="ＭＳ 明朝" w:eastAsia="ＭＳ 明朝" w:hAnsi="ＭＳ 明朝" w:hint="eastAsia"/>
          <w:color w:val="000000"/>
        </w:rPr>
        <w:t>として江田島市の負担で撤去等するものとします。その際，設備等を改めて設置する</w:t>
      </w:r>
    </w:p>
    <w:p w:rsidR="003D72BE" w:rsidRDefault="00305004">
      <w:pPr>
        <w:ind w:firstLineChars="500" w:firstLine="1100"/>
        <w:rPr>
          <w:rFonts w:ascii="ＭＳ 明朝" w:eastAsia="ＭＳ 明朝" w:hAnsi="ＭＳ 明朝"/>
          <w:color w:val="000000"/>
        </w:rPr>
      </w:pPr>
      <w:r>
        <w:rPr>
          <w:rFonts w:ascii="ＭＳ 明朝" w:eastAsia="ＭＳ 明朝" w:hAnsi="ＭＳ 明朝" w:hint="eastAsia"/>
          <w:color w:val="000000"/>
        </w:rPr>
        <w:t>必要がある場合は，自動販売機設置事業者に応分の負担を求める場合があります。</w:t>
      </w:r>
    </w:p>
    <w:p w:rsidR="003D72BE" w:rsidRDefault="00305004">
      <w:pPr>
        <w:ind w:firstLineChars="350" w:firstLine="770"/>
        <w:rPr>
          <w:rFonts w:ascii="ＭＳ 明朝" w:eastAsia="ＭＳ 明朝" w:hAnsi="ＭＳ 明朝"/>
          <w:color w:val="000000"/>
        </w:rPr>
      </w:pPr>
      <w:r>
        <w:rPr>
          <w:rFonts w:ascii="ＭＳ 明朝" w:eastAsia="ＭＳ 明朝" w:hAnsi="ＭＳ 明朝" w:hint="eastAsia"/>
          <w:color w:val="000000"/>
        </w:rPr>
        <w:t>(ｵ)　その他修繕の負担で疑義等が生じた場合は，江田島市と自動販売機設置事業者が協</w:t>
      </w:r>
    </w:p>
    <w:p w:rsidR="003D72BE" w:rsidRDefault="00305004">
      <w:pPr>
        <w:ind w:firstLineChars="500" w:firstLine="1100"/>
        <w:rPr>
          <w:rFonts w:ascii="ＭＳ 明朝" w:eastAsia="ＭＳ 明朝" w:hAnsi="ＭＳ 明朝"/>
          <w:color w:val="000000"/>
        </w:rPr>
      </w:pPr>
      <w:r>
        <w:rPr>
          <w:rFonts w:ascii="ＭＳ 明朝" w:eastAsia="ＭＳ 明朝" w:hAnsi="ＭＳ 明朝" w:hint="eastAsia"/>
          <w:color w:val="000000"/>
        </w:rPr>
        <w:t>議するものとします。</w:t>
      </w:r>
    </w:p>
    <w:p w:rsidR="003D72BE" w:rsidRDefault="00305004">
      <w:pPr>
        <w:ind w:firstLineChars="250" w:firstLine="550"/>
        <w:rPr>
          <w:rFonts w:ascii="ＭＳ 明朝" w:eastAsia="ＭＳ 明朝" w:hAnsi="ＭＳ 明朝"/>
          <w:color w:val="000000"/>
        </w:rPr>
      </w:pPr>
      <w:r>
        <w:rPr>
          <w:rFonts w:ascii="ＭＳ 明朝" w:eastAsia="ＭＳ 明朝" w:hAnsi="ＭＳ 明朝" w:hint="eastAsia"/>
          <w:color w:val="000000"/>
        </w:rPr>
        <w:t>ウ　貸付場所の返還</w:t>
      </w:r>
    </w:p>
    <w:p w:rsidR="003D72BE" w:rsidRDefault="00305004">
      <w:pPr>
        <w:ind w:firstLineChars="450" w:firstLine="990"/>
        <w:rPr>
          <w:rFonts w:ascii="ＭＳ 明朝" w:eastAsia="ＭＳ 明朝" w:hAnsi="ＭＳ 明朝"/>
          <w:color w:val="000000"/>
        </w:rPr>
      </w:pPr>
      <w:r>
        <w:rPr>
          <w:rFonts w:ascii="ＭＳ 明朝" w:eastAsia="ＭＳ 明朝" w:hAnsi="ＭＳ 明朝" w:hint="eastAsia"/>
          <w:color w:val="000000"/>
        </w:rPr>
        <w:t>自動販売機設置事業者は，契約の解除等により自動販売機を撤去する場合において，原</w:t>
      </w:r>
    </w:p>
    <w:p w:rsidR="003D72BE" w:rsidRDefault="00305004">
      <w:pPr>
        <w:ind w:firstLineChars="350" w:firstLine="770"/>
        <w:rPr>
          <w:rFonts w:ascii="ＭＳ 明朝" w:eastAsia="ＭＳ 明朝" w:hAnsi="ＭＳ 明朝"/>
          <w:color w:val="000000"/>
        </w:rPr>
      </w:pPr>
      <w:r>
        <w:rPr>
          <w:rFonts w:ascii="ＭＳ 明朝" w:eastAsia="ＭＳ 明朝" w:hAnsi="ＭＳ 明朝" w:hint="eastAsia"/>
          <w:color w:val="000000"/>
        </w:rPr>
        <w:t>状に回復して江田島市の確認を受けなければなりません。</w:t>
      </w:r>
    </w:p>
    <w:p w:rsidR="003D72BE" w:rsidRDefault="00305004">
      <w:pPr>
        <w:ind w:firstLineChars="250" w:firstLine="550"/>
        <w:rPr>
          <w:rFonts w:ascii="ＭＳ 明朝" w:eastAsia="ＭＳ 明朝" w:hAnsi="ＭＳ 明朝"/>
          <w:color w:val="000000"/>
        </w:rPr>
      </w:pPr>
      <w:r>
        <w:rPr>
          <w:rFonts w:ascii="ＭＳ 明朝" w:eastAsia="ＭＳ 明朝" w:hAnsi="ＭＳ 明朝" w:hint="eastAsia"/>
          <w:color w:val="000000"/>
        </w:rPr>
        <w:t>エ　自動販売機設置に伴う事故</w:t>
      </w:r>
    </w:p>
    <w:p w:rsidR="003D72BE" w:rsidRDefault="00305004">
      <w:pPr>
        <w:ind w:firstLineChars="450" w:firstLine="990"/>
        <w:rPr>
          <w:rFonts w:ascii="ＭＳ 明朝" w:eastAsia="ＭＳ 明朝" w:hAnsi="ＭＳ 明朝"/>
          <w:color w:val="000000"/>
        </w:rPr>
      </w:pPr>
      <w:r>
        <w:rPr>
          <w:rFonts w:ascii="ＭＳ 明朝" w:eastAsia="ＭＳ 明朝" w:hAnsi="ＭＳ 明朝" w:hint="eastAsia"/>
          <w:color w:val="000000"/>
        </w:rPr>
        <w:t>江田島市の責めに帰する事由による場合を除き，自動販売機設置事業者がその責めを負</w:t>
      </w:r>
    </w:p>
    <w:p w:rsidR="003D72BE" w:rsidRDefault="00305004">
      <w:pPr>
        <w:rPr>
          <w:rFonts w:ascii="ＭＳ 明朝" w:eastAsia="ＭＳ 明朝" w:hAnsi="ＭＳ 明朝"/>
          <w:color w:val="000000"/>
        </w:rPr>
      </w:pPr>
      <w:r>
        <w:rPr>
          <w:rFonts w:ascii="ＭＳ 明朝" w:eastAsia="ＭＳ 明朝" w:hAnsi="ＭＳ 明朝" w:hint="eastAsia"/>
          <w:color w:val="000000"/>
        </w:rPr>
        <w:t xml:space="preserve">　　　 います。</w:t>
      </w:r>
    </w:p>
    <w:p w:rsidR="003D72BE" w:rsidRDefault="00305004">
      <w:pPr>
        <w:ind w:firstLineChars="250" w:firstLine="550"/>
        <w:rPr>
          <w:rFonts w:ascii="ＭＳ 明朝" w:eastAsia="ＭＳ 明朝" w:hAnsi="ＭＳ 明朝"/>
          <w:color w:val="000000"/>
        </w:rPr>
      </w:pPr>
      <w:r>
        <w:rPr>
          <w:rFonts w:ascii="ＭＳ 明朝" w:eastAsia="ＭＳ 明朝" w:hAnsi="ＭＳ 明朝" w:hint="eastAsia"/>
          <w:color w:val="000000"/>
        </w:rPr>
        <w:t>オ　商品等の盗難及び破損</w:t>
      </w:r>
    </w:p>
    <w:p w:rsidR="003D72BE" w:rsidRDefault="00305004">
      <w:pPr>
        <w:ind w:rightChars="-64" w:right="-141" w:firstLineChars="350" w:firstLine="770"/>
        <w:rPr>
          <w:rFonts w:ascii="ＭＳ 明朝" w:eastAsia="ＭＳ 明朝" w:hAnsi="ＭＳ 明朝"/>
          <w:color w:val="000000"/>
        </w:rPr>
      </w:pPr>
      <w:r>
        <w:rPr>
          <w:rFonts w:ascii="ＭＳ 明朝" w:eastAsia="ＭＳ 明朝" w:hAnsi="ＭＳ 明朝" w:hint="eastAsia"/>
          <w:color w:val="000000"/>
        </w:rPr>
        <w:t>(ｱ)　江田島市の責めに帰することが明らかな場合を除き，江田島市はその責めを負いませ</w:t>
      </w:r>
    </w:p>
    <w:p w:rsidR="003D72BE" w:rsidRDefault="00305004">
      <w:pPr>
        <w:ind w:rightChars="-64" w:right="-141" w:firstLineChars="500" w:firstLine="1100"/>
        <w:rPr>
          <w:rFonts w:ascii="ＭＳ 明朝" w:eastAsia="ＭＳ 明朝" w:hAnsi="ＭＳ 明朝"/>
          <w:color w:val="000000"/>
        </w:rPr>
      </w:pPr>
      <w:r>
        <w:rPr>
          <w:rFonts w:ascii="ＭＳ 明朝" w:eastAsia="ＭＳ 明朝" w:hAnsi="ＭＳ 明朝" w:hint="eastAsia"/>
          <w:color w:val="000000"/>
        </w:rPr>
        <w:t>ん。</w:t>
      </w:r>
    </w:p>
    <w:p w:rsidR="003D72BE" w:rsidRDefault="00305004">
      <w:pPr>
        <w:ind w:firstLineChars="350" w:firstLine="770"/>
        <w:rPr>
          <w:rFonts w:ascii="ＭＳ 明朝" w:eastAsia="ＭＳ 明朝" w:hAnsi="ＭＳ 明朝"/>
          <w:color w:val="000000"/>
        </w:rPr>
      </w:pPr>
      <w:r>
        <w:rPr>
          <w:rFonts w:ascii="ＭＳ 明朝" w:eastAsia="ＭＳ 明朝" w:hAnsi="ＭＳ 明朝" w:hint="eastAsia"/>
          <w:color w:val="000000"/>
        </w:rPr>
        <w:t>(ｲ)　自動販売機設置事業者は，商品及び自動販売機が破損又は毀損したときは，自らの</w:t>
      </w:r>
    </w:p>
    <w:p w:rsidR="003D72BE" w:rsidRDefault="00305004">
      <w:pPr>
        <w:ind w:firstLineChars="500" w:firstLine="1100"/>
        <w:rPr>
          <w:rFonts w:ascii="ＭＳ 明朝" w:eastAsia="ＭＳ 明朝" w:hAnsi="ＭＳ 明朝"/>
          <w:color w:val="000000"/>
        </w:rPr>
      </w:pPr>
      <w:r>
        <w:rPr>
          <w:rFonts w:ascii="ＭＳ 明朝" w:eastAsia="ＭＳ 明朝" w:hAnsi="ＭＳ 明朝" w:hint="eastAsia"/>
          <w:color w:val="000000"/>
        </w:rPr>
        <w:t>負担により速やかに復旧しなければなりません。</w:t>
      </w:r>
    </w:p>
    <w:p w:rsidR="003D72BE" w:rsidRDefault="003D72BE">
      <w:pPr>
        <w:rPr>
          <w:rFonts w:ascii="ＭＳ ゴシック" w:eastAsia="ＭＳ ゴシック" w:hAnsi="ＭＳ ゴシック"/>
          <w:color w:val="000000"/>
        </w:rPr>
      </w:pPr>
    </w:p>
    <w:p w:rsidR="003D72BE" w:rsidRDefault="00305004">
      <w:pPr>
        <w:rPr>
          <w:rFonts w:ascii="ＭＳ ゴシック" w:eastAsia="ＭＳ ゴシック" w:hAnsi="ＭＳ ゴシック"/>
          <w:color w:val="000000"/>
        </w:rPr>
      </w:pPr>
      <w:r>
        <w:rPr>
          <w:rFonts w:ascii="ＭＳ ゴシック" w:eastAsia="ＭＳ ゴシック" w:hAnsi="ＭＳ ゴシック" w:hint="eastAsia"/>
          <w:color w:val="000000"/>
        </w:rPr>
        <w:t>５　使用用途の指定等</w:t>
      </w:r>
    </w:p>
    <w:p w:rsidR="003D72BE" w:rsidRDefault="00305004">
      <w:pPr>
        <w:ind w:firstLineChars="100" w:firstLine="220"/>
        <w:rPr>
          <w:rFonts w:ascii="ＭＳ 明朝" w:eastAsia="ＭＳ 明朝" w:hAnsi="ＭＳ 明朝"/>
          <w:color w:val="000000"/>
        </w:rPr>
      </w:pPr>
      <w:r>
        <w:rPr>
          <w:rFonts w:ascii="ＭＳ 明朝" w:eastAsia="ＭＳ 明朝" w:hAnsi="ＭＳ 明朝" w:hint="eastAsia"/>
          <w:color w:val="000000"/>
        </w:rPr>
        <w:t>(1)　使用用途の指定</w:t>
      </w:r>
    </w:p>
    <w:p w:rsidR="003D72BE" w:rsidRDefault="00305004">
      <w:pPr>
        <w:ind w:leftChars="250" w:left="550" w:firstLineChars="100" w:firstLine="220"/>
        <w:rPr>
          <w:rFonts w:ascii="ＭＳ 明朝" w:eastAsia="ＭＳ 明朝" w:hAnsi="ＭＳ 明朝"/>
          <w:color w:val="000000"/>
        </w:rPr>
      </w:pPr>
      <w:r>
        <w:rPr>
          <w:rFonts w:ascii="ＭＳ 明朝" w:eastAsia="ＭＳ 明朝" w:hAnsi="ＭＳ 明朝" w:hint="eastAsia"/>
          <w:color w:val="000000"/>
        </w:rPr>
        <w:t>貸付物件は，自動販売機の設置のみに使用するものとし</w:t>
      </w:r>
      <w:r>
        <w:rPr>
          <w:rFonts w:ascii="ＭＳ 明朝" w:eastAsia="ＭＳ 明朝" w:hAnsi="ＭＳ 明朝" w:hint="eastAsia"/>
        </w:rPr>
        <w:t>，</w:t>
      </w:r>
      <w:r>
        <w:rPr>
          <w:rFonts w:ascii="ＭＳ 明朝" w:eastAsia="ＭＳ 明朝" w:hAnsi="ＭＳ 明朝" w:hint="eastAsia"/>
          <w:color w:val="000000"/>
        </w:rPr>
        <w:t>江田島市</w:t>
      </w:r>
      <w:r>
        <w:rPr>
          <w:rFonts w:ascii="ＭＳ 明朝" w:eastAsia="ＭＳ 明朝" w:hAnsi="ＭＳ 明朝" w:hint="eastAsia"/>
        </w:rPr>
        <w:t>沖美市民センター「自動販売機設置事業者」募集要領（以下「募集要領」という。）及び本仕様書に定める事項を遵</w:t>
      </w:r>
      <w:r>
        <w:rPr>
          <w:rFonts w:ascii="ＭＳ 明朝" w:eastAsia="ＭＳ 明朝" w:hAnsi="ＭＳ 明朝" w:hint="eastAsia"/>
          <w:color w:val="000000"/>
        </w:rPr>
        <w:t>守してください。</w:t>
      </w:r>
    </w:p>
    <w:p w:rsidR="003D72BE" w:rsidRDefault="00305004">
      <w:pPr>
        <w:ind w:firstLineChars="100" w:firstLine="220"/>
        <w:rPr>
          <w:rFonts w:ascii="ＭＳ 明朝" w:eastAsia="ＭＳ 明朝" w:hAnsi="ＭＳ 明朝"/>
          <w:color w:val="000000"/>
        </w:rPr>
      </w:pPr>
      <w:r>
        <w:rPr>
          <w:rFonts w:ascii="ＭＳ 明朝" w:eastAsia="ＭＳ 明朝" w:hAnsi="ＭＳ 明朝" w:hint="eastAsia"/>
          <w:color w:val="000000"/>
        </w:rPr>
        <w:t>(2)　使用用途以外の利用等</w:t>
      </w:r>
    </w:p>
    <w:p w:rsidR="003D72BE" w:rsidRDefault="00305004">
      <w:pPr>
        <w:ind w:firstLineChars="250" w:firstLine="550"/>
        <w:rPr>
          <w:rFonts w:ascii="ＭＳ 明朝" w:eastAsia="ＭＳ 明朝" w:hAnsi="ＭＳ 明朝"/>
          <w:color w:val="000000"/>
        </w:rPr>
      </w:pPr>
      <w:r>
        <w:rPr>
          <w:rFonts w:ascii="ＭＳ 明朝" w:eastAsia="ＭＳ 明朝" w:hAnsi="ＭＳ 明朝" w:hint="eastAsia"/>
          <w:color w:val="000000"/>
        </w:rPr>
        <w:t>ア　指定した用途以外に貸付物件を使用することは認めません。</w:t>
      </w:r>
    </w:p>
    <w:p w:rsidR="003D72BE" w:rsidRDefault="00305004">
      <w:pPr>
        <w:ind w:leftChars="250" w:left="770" w:hangingChars="100" w:hanging="220"/>
        <w:rPr>
          <w:rFonts w:ascii="ＭＳ 明朝" w:eastAsia="ＭＳ 明朝" w:hAnsi="ＭＳ 明朝"/>
          <w:color w:val="000000"/>
        </w:rPr>
      </w:pPr>
      <w:r>
        <w:rPr>
          <w:rFonts w:ascii="ＭＳ 明朝" w:eastAsia="ＭＳ 明朝" w:hAnsi="ＭＳ 明朝" w:hint="eastAsia"/>
          <w:color w:val="000000"/>
        </w:rPr>
        <w:t>イ　指定用途及び貸付面積の範囲内において，募集要領等で江田島市が定めた自動販売機の設置を遵守しなければなりません。</w:t>
      </w:r>
    </w:p>
    <w:p w:rsidR="003D72BE" w:rsidRDefault="00305004">
      <w:pPr>
        <w:ind w:leftChars="250" w:left="770" w:hangingChars="100" w:hanging="220"/>
        <w:rPr>
          <w:rFonts w:ascii="ＭＳ 明朝" w:eastAsia="ＭＳ 明朝" w:hAnsi="ＭＳ 明朝"/>
          <w:color w:val="000000"/>
        </w:rPr>
      </w:pPr>
      <w:r>
        <w:rPr>
          <w:rFonts w:ascii="ＭＳ 明朝" w:eastAsia="ＭＳ 明朝" w:hAnsi="ＭＳ 明朝" w:hint="eastAsia"/>
          <w:color w:val="000000"/>
        </w:rPr>
        <w:t xml:space="preserve">ウ　</w:t>
      </w:r>
      <w:r>
        <w:rPr>
          <w:rFonts w:ascii="ＭＳ 明朝" w:eastAsia="ＭＳ 明朝" w:hAnsi="ＭＳ 明朝" w:hint="eastAsia"/>
          <w:color w:val="000000"/>
          <w:u w:val="single"/>
        </w:rPr>
        <w:t>設置した自動販売機を中止又は撤退する場合は，事前に江田島市の承諾を必要</w:t>
      </w:r>
      <w:r>
        <w:rPr>
          <w:rFonts w:ascii="ＭＳ 明朝" w:eastAsia="ＭＳ 明朝" w:hAnsi="ＭＳ 明朝" w:hint="eastAsia"/>
          <w:color w:val="000000"/>
        </w:rPr>
        <w:t>とします。</w:t>
      </w:r>
    </w:p>
    <w:p w:rsidR="003D72BE" w:rsidRDefault="00305004">
      <w:pPr>
        <w:ind w:firstLineChars="250" w:firstLine="550"/>
        <w:rPr>
          <w:rFonts w:ascii="ＭＳ 明朝" w:eastAsia="ＭＳ 明朝" w:hAnsi="ＭＳ 明朝"/>
          <w:color w:val="000000"/>
        </w:rPr>
      </w:pPr>
      <w:r>
        <w:rPr>
          <w:rFonts w:ascii="ＭＳ 明朝" w:eastAsia="ＭＳ 明朝" w:hAnsi="ＭＳ 明朝" w:hint="eastAsia"/>
          <w:color w:val="000000"/>
        </w:rPr>
        <w:t>エ　施設は善良な管理者としての注意をもって維持保全に努めなければなりません。</w:t>
      </w:r>
    </w:p>
    <w:p w:rsidR="003D72BE" w:rsidRDefault="00305004">
      <w:pPr>
        <w:ind w:firstLineChars="250" w:firstLine="550"/>
        <w:rPr>
          <w:rFonts w:ascii="ＭＳ 明朝" w:eastAsia="ＭＳ 明朝" w:hAnsi="ＭＳ 明朝"/>
          <w:color w:val="000000"/>
        </w:rPr>
      </w:pPr>
      <w:r>
        <w:rPr>
          <w:rFonts w:ascii="ＭＳ 明朝" w:eastAsia="ＭＳ 明朝" w:hAnsi="ＭＳ 明朝" w:hint="eastAsia"/>
          <w:color w:val="000000"/>
        </w:rPr>
        <w:t>オ　貸付物件について，大規模災害時等に，江田島市で一時的に使用することがあります。</w:t>
      </w:r>
    </w:p>
    <w:p w:rsidR="003D72BE" w:rsidRDefault="00305004">
      <w:pPr>
        <w:ind w:leftChars="350" w:left="770"/>
        <w:rPr>
          <w:rFonts w:ascii="ＭＳ 明朝" w:eastAsia="ＭＳ 明朝" w:hAnsi="ＭＳ 明朝"/>
          <w:color w:val="000000"/>
        </w:rPr>
      </w:pPr>
      <w:r>
        <w:rPr>
          <w:rFonts w:ascii="ＭＳ 明朝" w:eastAsia="ＭＳ 明朝" w:hAnsi="ＭＳ 明朝" w:hint="eastAsia"/>
          <w:color w:val="000000"/>
        </w:rPr>
        <w:t>また，その際，自動販売機設置事業者で設置している自動販売機等の撤去・移動等をお願</w:t>
      </w:r>
    </w:p>
    <w:p w:rsidR="003D72BE" w:rsidRDefault="00305004">
      <w:pPr>
        <w:ind w:leftChars="350" w:left="770"/>
        <w:rPr>
          <w:rFonts w:ascii="ＭＳ 明朝" w:eastAsia="ＭＳ 明朝" w:hAnsi="ＭＳ 明朝"/>
          <w:color w:val="000000"/>
        </w:rPr>
      </w:pPr>
      <w:r>
        <w:rPr>
          <w:rFonts w:ascii="ＭＳ 明朝" w:eastAsia="ＭＳ 明朝" w:hAnsi="ＭＳ 明朝" w:hint="eastAsia"/>
          <w:color w:val="000000"/>
        </w:rPr>
        <w:t>いする場合があります。</w:t>
      </w:r>
    </w:p>
    <w:p w:rsidR="003D72BE" w:rsidRDefault="00305004">
      <w:pPr>
        <w:ind w:firstLineChars="250" w:firstLine="550"/>
        <w:rPr>
          <w:rFonts w:ascii="ＭＳ 明朝" w:eastAsia="ＭＳ 明朝" w:hAnsi="ＭＳ 明朝"/>
          <w:color w:val="000000"/>
          <w:u w:val="single"/>
        </w:rPr>
      </w:pPr>
      <w:r>
        <w:rPr>
          <w:rFonts w:ascii="ＭＳ 明朝" w:eastAsia="ＭＳ 明朝" w:hAnsi="ＭＳ 明朝" w:hint="eastAsia"/>
          <w:color w:val="000000"/>
        </w:rPr>
        <w:t xml:space="preserve">カ　</w:t>
      </w:r>
      <w:r>
        <w:rPr>
          <w:rFonts w:ascii="ＭＳ 明朝" w:eastAsia="ＭＳ 明朝" w:hAnsi="ＭＳ 明朝" w:hint="eastAsia"/>
          <w:color w:val="000000"/>
          <w:u w:val="single"/>
        </w:rPr>
        <w:t>大規模災害時等は，必ず商品の無料提供を行ってください。（原則として，江田島市か</w:t>
      </w:r>
    </w:p>
    <w:p w:rsidR="003D72BE" w:rsidRDefault="00305004">
      <w:pPr>
        <w:ind w:firstLineChars="350" w:firstLine="770"/>
        <w:rPr>
          <w:rFonts w:ascii="ＭＳ 明朝" w:eastAsia="ＭＳ 明朝" w:hAnsi="ＭＳ 明朝"/>
          <w:color w:val="000000"/>
          <w:u w:val="single"/>
        </w:rPr>
      </w:pPr>
      <w:r>
        <w:rPr>
          <w:rFonts w:ascii="ＭＳ 明朝" w:eastAsia="ＭＳ 明朝" w:hAnsi="ＭＳ 明朝" w:hint="eastAsia"/>
          <w:color w:val="000000"/>
          <w:u w:val="single"/>
        </w:rPr>
        <w:t>らこれを求める連絡を行います。）</w:t>
      </w:r>
    </w:p>
    <w:p w:rsidR="003D72BE" w:rsidRDefault="00305004">
      <w:pPr>
        <w:ind w:leftChars="250" w:left="770" w:hangingChars="100" w:hanging="220"/>
        <w:rPr>
          <w:rFonts w:ascii="ＭＳ 明朝" w:eastAsia="ＭＳ 明朝" w:hAnsi="ＭＳ 明朝"/>
          <w:color w:val="000000"/>
        </w:rPr>
      </w:pPr>
      <w:r>
        <w:rPr>
          <w:rFonts w:ascii="ＭＳ 明朝" w:eastAsia="ＭＳ 明朝" w:hAnsi="ＭＳ 明朝" w:hint="eastAsia"/>
          <w:color w:val="000000"/>
        </w:rPr>
        <w:t>キ　その他江田島市の規則等により定められた使用制限等を遵守しなければなりません。</w:t>
      </w:r>
    </w:p>
    <w:p w:rsidR="003D72BE" w:rsidRDefault="00305004">
      <w:pPr>
        <w:ind w:firstLineChars="100" w:firstLine="220"/>
        <w:rPr>
          <w:rFonts w:ascii="ＭＳ 明朝" w:eastAsia="ＭＳ 明朝" w:hAnsi="ＭＳ 明朝"/>
          <w:color w:val="000000"/>
        </w:rPr>
      </w:pPr>
      <w:r>
        <w:rPr>
          <w:rFonts w:ascii="ＭＳ 明朝" w:eastAsia="ＭＳ 明朝" w:hAnsi="ＭＳ 明朝"/>
          <w:color w:val="000000"/>
        </w:rPr>
        <w:t>(3)</w:t>
      </w:r>
      <w:r>
        <w:rPr>
          <w:rFonts w:ascii="ＭＳ 明朝" w:eastAsia="ＭＳ 明朝" w:hAnsi="ＭＳ 明朝" w:hint="eastAsia"/>
          <w:color w:val="000000"/>
        </w:rPr>
        <w:t xml:space="preserve">　営業上の注意</w:t>
      </w:r>
    </w:p>
    <w:p w:rsidR="003D72BE" w:rsidRDefault="00305004">
      <w:pPr>
        <w:ind w:firstLineChars="243" w:firstLine="535"/>
        <w:rPr>
          <w:rFonts w:ascii="ＭＳ 明朝" w:eastAsia="ＭＳ 明朝" w:hAnsi="ＭＳ 明朝"/>
          <w:color w:val="000000"/>
        </w:rPr>
      </w:pPr>
      <w:r>
        <w:rPr>
          <w:rFonts w:ascii="ＭＳ 明朝" w:eastAsia="ＭＳ 明朝" w:hAnsi="ＭＳ 明朝" w:hint="eastAsia"/>
          <w:color w:val="000000"/>
        </w:rPr>
        <w:t>ア　衛生管理</w:t>
      </w:r>
    </w:p>
    <w:p w:rsidR="003D72BE" w:rsidRDefault="00305004">
      <w:pPr>
        <w:ind w:leftChars="350" w:left="770" w:firstLineChars="100" w:firstLine="220"/>
        <w:rPr>
          <w:rFonts w:ascii="ＭＳ 明朝" w:eastAsia="ＭＳ 明朝" w:hAnsi="ＭＳ 明朝"/>
          <w:color w:val="000000"/>
        </w:rPr>
      </w:pPr>
      <w:r>
        <w:rPr>
          <w:rFonts w:ascii="ＭＳ 明朝" w:eastAsia="ＭＳ 明朝" w:hAnsi="ＭＳ 明朝" w:hint="eastAsia"/>
          <w:color w:val="000000"/>
        </w:rPr>
        <w:t>自動販売機設置事業者は，自動販売機設置に関する衛生管理に十分注意を払うとともに，</w:t>
      </w:r>
    </w:p>
    <w:p w:rsidR="003D72BE" w:rsidRDefault="00305004">
      <w:pPr>
        <w:ind w:leftChars="350" w:left="770"/>
        <w:rPr>
          <w:rFonts w:ascii="ＭＳ 明朝" w:eastAsia="ＭＳ 明朝" w:hAnsi="ＭＳ 明朝"/>
          <w:color w:val="000000"/>
        </w:rPr>
      </w:pPr>
      <w:r>
        <w:rPr>
          <w:rFonts w:ascii="ＭＳ 明朝" w:eastAsia="ＭＳ 明朝" w:hAnsi="ＭＳ 明朝" w:hint="eastAsia"/>
          <w:color w:val="000000"/>
        </w:rPr>
        <w:t>食品衛生上の問題については，全て自動販売機設置事業者の責任と負担において対処して</w:t>
      </w:r>
    </w:p>
    <w:p w:rsidR="003D72BE" w:rsidRDefault="00305004">
      <w:pPr>
        <w:ind w:leftChars="350" w:left="770"/>
        <w:rPr>
          <w:rFonts w:ascii="ＭＳ 明朝" w:eastAsia="ＭＳ 明朝" w:hAnsi="ＭＳ 明朝"/>
          <w:color w:val="000000"/>
        </w:rPr>
      </w:pPr>
      <w:r>
        <w:rPr>
          <w:rFonts w:ascii="ＭＳ 明朝" w:eastAsia="ＭＳ 明朝" w:hAnsi="ＭＳ 明朝" w:hint="eastAsia"/>
          <w:color w:val="000000"/>
        </w:rPr>
        <w:lastRenderedPageBreak/>
        <w:t>ください。</w:t>
      </w:r>
    </w:p>
    <w:p w:rsidR="003D72BE" w:rsidRDefault="00305004">
      <w:pPr>
        <w:ind w:firstLineChars="250" w:firstLine="550"/>
        <w:rPr>
          <w:rFonts w:ascii="ＭＳ 明朝" w:eastAsia="ＭＳ 明朝" w:hAnsi="ＭＳ 明朝"/>
          <w:color w:val="000000"/>
        </w:rPr>
      </w:pPr>
      <w:r>
        <w:rPr>
          <w:rFonts w:ascii="ＭＳ 明朝" w:eastAsia="ＭＳ 明朝" w:hAnsi="ＭＳ 明朝" w:hint="eastAsia"/>
          <w:color w:val="000000"/>
        </w:rPr>
        <w:t>イ　施設等の管理に係る法定点検等の実施・協力</w:t>
      </w:r>
    </w:p>
    <w:p w:rsidR="003D72BE" w:rsidRDefault="00305004">
      <w:pPr>
        <w:ind w:leftChars="350" w:left="770" w:firstLineChars="100" w:firstLine="220"/>
        <w:rPr>
          <w:rFonts w:ascii="ＭＳ 明朝" w:eastAsia="ＭＳ 明朝" w:hAnsi="ＭＳ 明朝"/>
          <w:color w:val="000000"/>
        </w:rPr>
      </w:pPr>
      <w:r>
        <w:rPr>
          <w:rFonts w:ascii="ＭＳ 明朝" w:eastAsia="ＭＳ 明朝" w:hAnsi="ＭＳ 明朝" w:hint="eastAsia"/>
          <w:color w:val="000000"/>
        </w:rPr>
        <w:t>江田島市が行う電気設備等の法定点検等（絶縁測定等）に関し，自動販売機設置事業者</w:t>
      </w:r>
    </w:p>
    <w:p w:rsidR="003D72BE" w:rsidRDefault="00305004">
      <w:pPr>
        <w:ind w:leftChars="350" w:left="770"/>
        <w:rPr>
          <w:rFonts w:ascii="ＭＳ 明朝" w:eastAsia="ＭＳ 明朝" w:hAnsi="ＭＳ 明朝"/>
          <w:color w:val="000000"/>
        </w:rPr>
      </w:pPr>
      <w:r>
        <w:rPr>
          <w:rFonts w:ascii="ＭＳ 明朝" w:eastAsia="ＭＳ 明朝" w:hAnsi="ＭＳ 明朝" w:hint="eastAsia"/>
          <w:color w:val="000000"/>
        </w:rPr>
        <w:t>は協力してください。また，自動販売機設置事業者は日ごろから衛生管理等に努め，必要</w:t>
      </w:r>
    </w:p>
    <w:p w:rsidR="003D72BE" w:rsidRDefault="00305004">
      <w:pPr>
        <w:ind w:leftChars="350" w:left="770"/>
        <w:rPr>
          <w:rFonts w:ascii="ＭＳ 明朝" w:eastAsia="ＭＳ 明朝" w:hAnsi="ＭＳ 明朝"/>
          <w:color w:val="000000"/>
        </w:rPr>
      </w:pPr>
      <w:r>
        <w:rPr>
          <w:rFonts w:ascii="ＭＳ 明朝" w:eastAsia="ＭＳ 明朝" w:hAnsi="ＭＳ 明朝" w:hint="eastAsia"/>
          <w:color w:val="000000"/>
        </w:rPr>
        <w:t>な点検等を自動販売機設置事業者において，実施してください。</w:t>
      </w:r>
    </w:p>
    <w:p w:rsidR="003D72BE" w:rsidRDefault="00305004">
      <w:pPr>
        <w:ind w:firstLineChars="100" w:firstLine="220"/>
        <w:rPr>
          <w:rFonts w:ascii="ＭＳ 明朝" w:eastAsia="ＭＳ 明朝" w:hAnsi="ＭＳ 明朝"/>
          <w:color w:val="000000"/>
        </w:rPr>
      </w:pPr>
      <w:r>
        <w:rPr>
          <w:rFonts w:ascii="ＭＳ 明朝" w:eastAsia="ＭＳ 明朝" w:hAnsi="ＭＳ 明朝" w:hint="eastAsia"/>
          <w:color w:val="000000"/>
        </w:rPr>
        <w:t>(4)　再委託等の制限</w:t>
      </w:r>
    </w:p>
    <w:p w:rsidR="003D72BE" w:rsidRDefault="00305004">
      <w:pPr>
        <w:ind w:firstLineChars="350" w:firstLine="770"/>
        <w:rPr>
          <w:rFonts w:ascii="ＭＳ 明朝" w:eastAsia="ＭＳ 明朝" w:hAnsi="ＭＳ 明朝"/>
          <w:color w:val="000000"/>
        </w:rPr>
      </w:pPr>
      <w:r>
        <w:rPr>
          <w:rFonts w:ascii="ＭＳ 明朝" w:eastAsia="ＭＳ 明朝" w:hAnsi="ＭＳ 明朝" w:hint="eastAsia"/>
          <w:color w:val="000000"/>
        </w:rPr>
        <w:t>自動販売機設置事業者は，本業務を第三者に委託し，又は請け負わせてはなりません。</w:t>
      </w:r>
    </w:p>
    <w:p w:rsidR="003D72BE" w:rsidRDefault="00305004">
      <w:pPr>
        <w:ind w:firstLineChars="250" w:firstLine="550"/>
        <w:rPr>
          <w:rFonts w:ascii="ＭＳ 明朝" w:eastAsia="ＭＳ 明朝" w:hAnsi="ＭＳ 明朝"/>
          <w:color w:val="000000"/>
        </w:rPr>
      </w:pPr>
      <w:r>
        <w:rPr>
          <w:rFonts w:ascii="ＭＳ 明朝" w:eastAsia="ＭＳ 明朝" w:hAnsi="ＭＳ 明朝" w:hint="eastAsia"/>
          <w:color w:val="000000"/>
        </w:rPr>
        <w:t>ただし，事前に書面により江田島市の承認を受けた場合は，この限りではありません。</w:t>
      </w:r>
    </w:p>
    <w:p w:rsidR="003D72BE" w:rsidRDefault="00305004">
      <w:pPr>
        <w:rPr>
          <w:rFonts w:ascii="ＭＳ 明朝" w:eastAsia="ＭＳ 明朝" w:hAnsi="ＭＳ 明朝"/>
          <w:color w:val="000000"/>
        </w:rPr>
      </w:pPr>
      <w:r>
        <w:rPr>
          <w:rFonts w:ascii="ＭＳ 明朝" w:eastAsia="ＭＳ 明朝" w:hAnsi="ＭＳ 明朝" w:hint="eastAsia"/>
          <w:color w:val="000000"/>
        </w:rPr>
        <w:t xml:space="preserve">　</w:t>
      </w:r>
      <w:r>
        <w:rPr>
          <w:rFonts w:ascii="ＭＳ 明朝" w:eastAsia="ＭＳ 明朝" w:hAnsi="ＭＳ 明朝"/>
          <w:color w:val="000000"/>
        </w:rPr>
        <w:t>(</w:t>
      </w:r>
      <w:r>
        <w:rPr>
          <w:rFonts w:ascii="ＭＳ 明朝" w:eastAsia="ＭＳ 明朝" w:hAnsi="ＭＳ 明朝" w:hint="eastAsia"/>
          <w:color w:val="000000"/>
        </w:rPr>
        <w:t>5</w:t>
      </w:r>
      <w:r>
        <w:rPr>
          <w:rFonts w:ascii="ＭＳ 明朝" w:eastAsia="ＭＳ 明朝" w:hAnsi="ＭＳ 明朝"/>
          <w:color w:val="000000"/>
        </w:rPr>
        <w:t>)</w:t>
      </w:r>
      <w:r>
        <w:rPr>
          <w:rFonts w:ascii="ＭＳ 明朝" w:eastAsia="ＭＳ 明朝" w:hAnsi="ＭＳ 明朝" w:hint="eastAsia"/>
          <w:color w:val="000000"/>
        </w:rPr>
        <w:t xml:space="preserve">　譲渡又は転貸の禁止</w:t>
      </w:r>
    </w:p>
    <w:p w:rsidR="003D72BE" w:rsidRDefault="00305004">
      <w:pPr>
        <w:ind w:left="550" w:hangingChars="250" w:hanging="550"/>
        <w:rPr>
          <w:rFonts w:ascii="ＭＳ 明朝" w:eastAsia="ＭＳ 明朝" w:hAnsi="ＭＳ 明朝"/>
          <w:color w:val="000000"/>
        </w:rPr>
      </w:pPr>
      <w:r>
        <w:rPr>
          <w:rFonts w:ascii="ＭＳ 明朝" w:eastAsia="ＭＳ 明朝" w:hAnsi="ＭＳ 明朝" w:hint="eastAsia"/>
          <w:color w:val="000000"/>
        </w:rPr>
        <w:t xml:space="preserve">　　　</w:t>
      </w:r>
      <w:r>
        <w:rPr>
          <w:rFonts w:ascii="ＭＳ 明朝" w:eastAsia="ＭＳ 明朝" w:hAnsi="ＭＳ 明朝"/>
          <w:color w:val="000000"/>
        </w:rPr>
        <w:t xml:space="preserve"> </w:t>
      </w:r>
      <w:r>
        <w:rPr>
          <w:rFonts w:ascii="ＭＳ 明朝" w:eastAsia="ＭＳ 明朝" w:hAnsi="ＭＳ 明朝" w:hint="eastAsia"/>
          <w:color w:val="000000"/>
        </w:rPr>
        <w:t>自動販売機設置事業者は，自動販売機の設置に係る一切の権利又は義務を第三者に譲渡し，</w:t>
      </w:r>
    </w:p>
    <w:p w:rsidR="003D72BE" w:rsidRDefault="00305004">
      <w:pPr>
        <w:ind w:leftChars="250" w:left="550"/>
        <w:rPr>
          <w:rFonts w:ascii="ＭＳ 明朝" w:eastAsia="ＭＳ 明朝" w:hAnsi="ＭＳ 明朝"/>
          <w:color w:val="000000"/>
        </w:rPr>
      </w:pPr>
      <w:r>
        <w:rPr>
          <w:rFonts w:ascii="ＭＳ 明朝" w:eastAsia="ＭＳ 明朝" w:hAnsi="ＭＳ 明朝" w:hint="eastAsia"/>
          <w:color w:val="000000"/>
        </w:rPr>
        <w:t>貸し付け又は承継させてはなりません。また，その権利を担保に供してはなりません。</w:t>
      </w:r>
    </w:p>
    <w:p w:rsidR="003D72BE" w:rsidRDefault="00305004">
      <w:pPr>
        <w:ind w:firstLineChars="100" w:firstLine="220"/>
        <w:rPr>
          <w:rFonts w:ascii="ＭＳ 明朝" w:eastAsia="ＭＳ 明朝" w:hAnsi="ＭＳ 明朝"/>
          <w:color w:val="000000"/>
        </w:rPr>
      </w:pPr>
      <w:r>
        <w:rPr>
          <w:rFonts w:ascii="ＭＳ 明朝" w:eastAsia="ＭＳ 明朝" w:hAnsi="ＭＳ 明朝"/>
          <w:color w:val="000000"/>
        </w:rPr>
        <w:t>(</w:t>
      </w:r>
      <w:r>
        <w:rPr>
          <w:rFonts w:ascii="ＭＳ 明朝" w:eastAsia="ＭＳ 明朝" w:hAnsi="ＭＳ 明朝" w:hint="eastAsia"/>
          <w:color w:val="000000"/>
        </w:rPr>
        <w:t>6</w:t>
      </w:r>
      <w:r>
        <w:rPr>
          <w:rFonts w:ascii="ＭＳ 明朝" w:eastAsia="ＭＳ 明朝" w:hAnsi="ＭＳ 明朝"/>
          <w:color w:val="000000"/>
        </w:rPr>
        <w:t>)</w:t>
      </w:r>
      <w:r>
        <w:rPr>
          <w:rFonts w:ascii="ＭＳ 明朝" w:eastAsia="ＭＳ 明朝" w:hAnsi="ＭＳ 明朝" w:hint="eastAsia"/>
          <w:color w:val="000000"/>
        </w:rPr>
        <w:t xml:space="preserve">　搬入・搬出等</w:t>
      </w:r>
    </w:p>
    <w:p w:rsidR="003D72BE" w:rsidRDefault="00305004">
      <w:pPr>
        <w:ind w:left="587" w:hangingChars="267" w:hanging="587"/>
        <w:rPr>
          <w:rFonts w:ascii="ＭＳ 明朝" w:eastAsia="ＭＳ 明朝" w:hAnsi="ＭＳ 明朝"/>
          <w:color w:val="000000"/>
        </w:rPr>
      </w:pPr>
      <w:r>
        <w:rPr>
          <w:rFonts w:ascii="ＭＳ 明朝" w:eastAsia="ＭＳ 明朝" w:hAnsi="ＭＳ 明朝" w:hint="eastAsia"/>
          <w:color w:val="000000"/>
        </w:rPr>
        <w:t xml:space="preserve">　　</w:t>
      </w:r>
      <w:r>
        <w:rPr>
          <w:rFonts w:ascii="ＭＳ 明朝" w:eastAsia="ＭＳ 明朝" w:hAnsi="ＭＳ 明朝"/>
          <w:color w:val="000000"/>
        </w:rPr>
        <w:t xml:space="preserve">   </w:t>
      </w:r>
      <w:r>
        <w:rPr>
          <w:rFonts w:ascii="ＭＳ 明朝" w:eastAsia="ＭＳ 明朝" w:hAnsi="ＭＳ 明朝" w:hint="eastAsia"/>
          <w:color w:val="000000"/>
        </w:rPr>
        <w:t>自動販売機設置事業者は，関係法規及び江田島市の施設管理者等が定める規定を遵守し，</w:t>
      </w:r>
    </w:p>
    <w:p w:rsidR="003D72BE" w:rsidRDefault="00305004">
      <w:pPr>
        <w:ind w:firstLineChars="250" w:firstLine="550"/>
        <w:rPr>
          <w:rFonts w:ascii="ＭＳ 明朝" w:eastAsia="ＭＳ 明朝" w:hAnsi="ＭＳ 明朝"/>
          <w:color w:val="000000"/>
        </w:rPr>
      </w:pPr>
      <w:r>
        <w:rPr>
          <w:rFonts w:ascii="ＭＳ 明朝" w:eastAsia="ＭＳ 明朝" w:hAnsi="ＭＳ 明朝" w:hint="eastAsia"/>
          <w:color w:val="000000"/>
        </w:rPr>
        <w:t>荷物の搬入・搬出・運搬等を行ってください。その際，事前に江田島市の承認を得るものと</w:t>
      </w:r>
    </w:p>
    <w:p w:rsidR="003D72BE" w:rsidRDefault="00305004">
      <w:pPr>
        <w:ind w:firstLineChars="250" w:firstLine="550"/>
        <w:rPr>
          <w:rFonts w:ascii="ＭＳ 明朝" w:eastAsia="ＭＳ 明朝" w:hAnsi="ＭＳ 明朝"/>
          <w:color w:val="000000"/>
        </w:rPr>
      </w:pPr>
      <w:r>
        <w:rPr>
          <w:rFonts w:ascii="ＭＳ 明朝" w:eastAsia="ＭＳ 明朝" w:hAnsi="ＭＳ 明朝" w:hint="eastAsia"/>
          <w:color w:val="000000"/>
        </w:rPr>
        <w:t>します。</w:t>
      </w:r>
    </w:p>
    <w:p w:rsidR="003D72BE" w:rsidRDefault="00305004">
      <w:pPr>
        <w:ind w:firstLineChars="103" w:firstLine="227"/>
        <w:rPr>
          <w:rFonts w:ascii="ＭＳ 明朝" w:eastAsia="ＭＳ 明朝" w:hAnsi="ＭＳ 明朝"/>
          <w:color w:val="000000"/>
        </w:rPr>
      </w:pPr>
      <w:r>
        <w:rPr>
          <w:rFonts w:ascii="ＭＳ 明朝" w:eastAsia="ＭＳ 明朝" w:hAnsi="ＭＳ 明朝"/>
          <w:color w:val="000000"/>
        </w:rPr>
        <w:t>(</w:t>
      </w:r>
      <w:r>
        <w:rPr>
          <w:rFonts w:ascii="ＭＳ 明朝" w:eastAsia="ＭＳ 明朝" w:hAnsi="ＭＳ 明朝" w:hint="eastAsia"/>
          <w:color w:val="000000"/>
        </w:rPr>
        <w:t>7</w:t>
      </w:r>
      <w:r>
        <w:rPr>
          <w:rFonts w:ascii="ＭＳ 明朝" w:eastAsia="ＭＳ 明朝" w:hAnsi="ＭＳ 明朝"/>
          <w:color w:val="000000"/>
        </w:rPr>
        <w:t xml:space="preserve">)  </w:t>
      </w:r>
      <w:r>
        <w:rPr>
          <w:rFonts w:ascii="ＭＳ 明朝" w:eastAsia="ＭＳ 明朝" w:hAnsi="ＭＳ 明朝" w:hint="eastAsia"/>
          <w:color w:val="000000"/>
        </w:rPr>
        <w:t>保険</w:t>
      </w:r>
    </w:p>
    <w:p w:rsidR="003D72BE" w:rsidRDefault="00305004">
      <w:pPr>
        <w:ind w:leftChars="250" w:left="550" w:firstLineChars="100" w:firstLine="220"/>
        <w:rPr>
          <w:rFonts w:ascii="ＭＳ 明朝" w:eastAsia="ＭＳ 明朝" w:hAnsi="ＭＳ 明朝"/>
          <w:color w:val="000000"/>
        </w:rPr>
      </w:pPr>
      <w:r>
        <w:rPr>
          <w:rFonts w:ascii="ＭＳ 明朝" w:eastAsia="ＭＳ 明朝" w:hAnsi="ＭＳ 明朝" w:hint="eastAsia"/>
          <w:color w:val="000000"/>
        </w:rPr>
        <w:t>自動販売機設置事業者は，食中毒等に係る賠償責任保険に加入するなど，自動販売機によ</w:t>
      </w:r>
    </w:p>
    <w:p w:rsidR="003D72BE" w:rsidRDefault="00305004">
      <w:pPr>
        <w:ind w:leftChars="250" w:left="550"/>
        <w:rPr>
          <w:rFonts w:ascii="ＭＳ 明朝" w:eastAsia="ＭＳ 明朝" w:hAnsi="ＭＳ 明朝"/>
          <w:color w:val="000000"/>
        </w:rPr>
      </w:pPr>
      <w:r>
        <w:rPr>
          <w:rFonts w:ascii="ＭＳ 明朝" w:eastAsia="ＭＳ 明朝" w:hAnsi="ＭＳ 明朝" w:hint="eastAsia"/>
          <w:color w:val="000000"/>
        </w:rPr>
        <w:t>り発生した食中毒等に対して，全て自動販売機設置事業者の責任と負担において対処してく</w:t>
      </w:r>
    </w:p>
    <w:p w:rsidR="003D72BE" w:rsidRDefault="00305004">
      <w:pPr>
        <w:ind w:leftChars="250" w:left="550"/>
        <w:rPr>
          <w:rFonts w:ascii="ＭＳ 明朝" w:eastAsia="ＭＳ 明朝" w:hAnsi="ＭＳ 明朝"/>
          <w:color w:val="000000"/>
        </w:rPr>
      </w:pPr>
      <w:r>
        <w:rPr>
          <w:rFonts w:ascii="ＭＳ 明朝" w:eastAsia="ＭＳ 明朝" w:hAnsi="ＭＳ 明朝" w:hint="eastAsia"/>
          <w:color w:val="000000"/>
        </w:rPr>
        <w:t>ださい。</w:t>
      </w:r>
    </w:p>
    <w:p w:rsidR="003D72BE" w:rsidRDefault="00305004">
      <w:pPr>
        <w:ind w:firstLineChars="100" w:firstLine="220"/>
        <w:rPr>
          <w:rFonts w:ascii="ＭＳ 明朝" w:eastAsia="ＭＳ 明朝" w:hAnsi="ＭＳ 明朝"/>
          <w:color w:val="000000"/>
        </w:rPr>
      </w:pPr>
      <w:r>
        <w:rPr>
          <w:rFonts w:ascii="ＭＳ 明朝" w:eastAsia="ＭＳ 明朝" w:hAnsi="ＭＳ 明朝"/>
          <w:color w:val="000000"/>
        </w:rPr>
        <w:t>(</w:t>
      </w:r>
      <w:r>
        <w:rPr>
          <w:rFonts w:ascii="ＭＳ 明朝" w:eastAsia="ＭＳ 明朝" w:hAnsi="ＭＳ 明朝" w:hint="eastAsia"/>
          <w:color w:val="000000"/>
        </w:rPr>
        <w:t>8</w:t>
      </w:r>
      <w:r>
        <w:rPr>
          <w:rFonts w:ascii="ＭＳ 明朝" w:eastAsia="ＭＳ 明朝" w:hAnsi="ＭＳ 明朝"/>
          <w:color w:val="000000"/>
        </w:rPr>
        <w:t xml:space="preserve">)  </w:t>
      </w:r>
      <w:r>
        <w:rPr>
          <w:rFonts w:ascii="ＭＳ 明朝" w:eastAsia="ＭＳ 明朝" w:hAnsi="ＭＳ 明朝" w:hint="eastAsia"/>
          <w:color w:val="000000"/>
        </w:rPr>
        <w:t>営業の報告</w:t>
      </w:r>
    </w:p>
    <w:p w:rsidR="003D72BE" w:rsidRDefault="00305004">
      <w:pPr>
        <w:ind w:leftChars="250" w:left="550" w:firstLineChars="100" w:firstLine="220"/>
        <w:rPr>
          <w:rFonts w:ascii="ＭＳ 明朝" w:eastAsia="ＭＳ 明朝" w:hAnsi="ＭＳ 明朝"/>
          <w:color w:val="000000"/>
        </w:rPr>
      </w:pPr>
      <w:r>
        <w:rPr>
          <w:rFonts w:ascii="ＭＳ 明朝" w:eastAsia="ＭＳ 明朝" w:hAnsi="ＭＳ 明朝" w:hint="eastAsia"/>
          <w:color w:val="000000"/>
        </w:rPr>
        <w:t>４－(3)-イ-(ｲ)を参照してください。</w:t>
      </w:r>
    </w:p>
    <w:p w:rsidR="003D72BE" w:rsidRDefault="00305004">
      <w:pPr>
        <w:ind w:firstLineChars="100" w:firstLine="220"/>
        <w:rPr>
          <w:rFonts w:ascii="ＭＳ 明朝" w:eastAsia="ＭＳ 明朝" w:hAnsi="ＭＳ 明朝"/>
          <w:color w:val="000000"/>
        </w:rPr>
      </w:pPr>
      <w:r>
        <w:rPr>
          <w:rFonts w:ascii="ＭＳ 明朝" w:eastAsia="ＭＳ 明朝" w:hAnsi="ＭＳ 明朝" w:hint="eastAsia"/>
          <w:color w:val="000000"/>
        </w:rPr>
        <w:t>(9)　連絡体制</w:t>
      </w:r>
    </w:p>
    <w:p w:rsidR="003D72BE" w:rsidRDefault="00305004">
      <w:pPr>
        <w:rPr>
          <w:rFonts w:ascii="ＭＳ 明朝" w:eastAsia="ＭＳ 明朝" w:hAnsi="ＭＳ 明朝"/>
          <w:color w:val="000000"/>
        </w:rPr>
      </w:pPr>
      <w:r>
        <w:rPr>
          <w:rFonts w:ascii="ＭＳ 明朝" w:eastAsia="ＭＳ 明朝" w:hAnsi="ＭＳ 明朝" w:hint="eastAsia"/>
          <w:color w:val="000000"/>
        </w:rPr>
        <w:t xml:space="preserve">　　　</w:t>
      </w:r>
      <w:r>
        <w:rPr>
          <w:rFonts w:ascii="ＭＳ 明朝" w:eastAsia="ＭＳ 明朝" w:hAnsi="ＭＳ 明朝"/>
          <w:color w:val="000000"/>
        </w:rPr>
        <w:t xml:space="preserve"> </w:t>
      </w:r>
      <w:r>
        <w:rPr>
          <w:rFonts w:ascii="ＭＳ 明朝" w:eastAsia="ＭＳ 明朝" w:hAnsi="ＭＳ 明朝" w:hint="eastAsia"/>
          <w:color w:val="000000"/>
        </w:rPr>
        <w:t>通常時及び緊急時の連絡体制及び連絡先を江田島市に報告してください。</w:t>
      </w:r>
    </w:p>
    <w:p w:rsidR="003D72BE" w:rsidRDefault="00305004">
      <w:pPr>
        <w:ind w:leftChars="100" w:left="880" w:hangingChars="300" w:hanging="660"/>
        <w:rPr>
          <w:rFonts w:ascii="ＭＳ 明朝" w:eastAsia="ＭＳ 明朝" w:hAnsi="ＭＳ 明朝"/>
          <w:color w:val="000000"/>
        </w:rPr>
      </w:pPr>
      <w:r>
        <w:rPr>
          <w:rFonts w:ascii="ＭＳ 明朝" w:eastAsia="ＭＳ 明朝" w:hAnsi="ＭＳ 明朝"/>
          <w:color w:val="000000"/>
        </w:rPr>
        <w:t>(1</w:t>
      </w:r>
      <w:r>
        <w:rPr>
          <w:rFonts w:ascii="ＭＳ 明朝" w:eastAsia="ＭＳ 明朝" w:hAnsi="ＭＳ 明朝" w:hint="eastAsia"/>
          <w:color w:val="000000"/>
        </w:rPr>
        <w:t>0</w:t>
      </w:r>
      <w:r>
        <w:rPr>
          <w:rFonts w:ascii="ＭＳ 明朝" w:eastAsia="ＭＳ 明朝" w:hAnsi="ＭＳ 明朝"/>
          <w:color w:val="000000"/>
        </w:rPr>
        <w:t>)</w:t>
      </w:r>
      <w:r>
        <w:rPr>
          <w:rFonts w:ascii="ＭＳ 明朝" w:eastAsia="ＭＳ 明朝" w:hAnsi="ＭＳ 明朝" w:hint="eastAsia"/>
          <w:color w:val="000000"/>
        </w:rPr>
        <w:t xml:space="preserve">　清掃，ゴミ処理</w:t>
      </w:r>
    </w:p>
    <w:p w:rsidR="003D72BE" w:rsidRDefault="00305004">
      <w:pPr>
        <w:ind w:leftChars="250" w:left="550" w:firstLineChars="100" w:firstLine="220"/>
        <w:rPr>
          <w:rFonts w:ascii="ＭＳ 明朝" w:eastAsia="ＭＳ 明朝" w:hAnsi="ＭＳ 明朝"/>
          <w:color w:val="000000"/>
        </w:rPr>
      </w:pPr>
      <w:r>
        <w:rPr>
          <w:rFonts w:ascii="ＭＳ 明朝" w:eastAsia="ＭＳ 明朝" w:hAnsi="ＭＳ 明朝" w:hint="eastAsia"/>
          <w:color w:val="000000"/>
        </w:rPr>
        <w:t>自動販売機設置事業者は，常に自動販売機の周辺等を清掃し，清潔に保ち，空き缶・空き</w:t>
      </w:r>
    </w:p>
    <w:p w:rsidR="003D72BE" w:rsidRDefault="00305004">
      <w:pPr>
        <w:ind w:leftChars="250" w:left="550"/>
        <w:rPr>
          <w:rFonts w:ascii="ＭＳ 明朝" w:eastAsia="ＭＳ 明朝" w:hAnsi="ＭＳ 明朝"/>
          <w:color w:val="000000"/>
        </w:rPr>
      </w:pPr>
      <w:r>
        <w:rPr>
          <w:rFonts w:ascii="ＭＳ 明朝" w:eastAsia="ＭＳ 明朝" w:hAnsi="ＭＳ 明朝" w:hint="eastAsia"/>
          <w:color w:val="000000"/>
        </w:rPr>
        <w:t>瓶等については，関係法令を遵守し，適切に処理してください。また，自動販売機設置によ</w:t>
      </w:r>
    </w:p>
    <w:p w:rsidR="003D72BE" w:rsidRDefault="00305004">
      <w:pPr>
        <w:ind w:leftChars="250" w:left="550"/>
        <w:rPr>
          <w:rFonts w:ascii="ＭＳ 明朝" w:eastAsia="ＭＳ 明朝" w:hAnsi="ＭＳ 明朝"/>
          <w:color w:val="000000"/>
        </w:rPr>
      </w:pPr>
      <w:r>
        <w:rPr>
          <w:rFonts w:ascii="ＭＳ 明朝" w:eastAsia="ＭＳ 明朝" w:hAnsi="ＭＳ 明朝" w:hint="eastAsia"/>
          <w:color w:val="000000"/>
        </w:rPr>
        <w:t xml:space="preserve">り発生したゴミの処分に係る一切の費用は，自動販売機設置事業者の負担とします。  </w:t>
      </w:r>
    </w:p>
    <w:p w:rsidR="003D72BE" w:rsidRDefault="00305004">
      <w:pPr>
        <w:ind w:leftChars="100" w:left="572" w:hangingChars="160" w:hanging="352"/>
        <w:rPr>
          <w:rFonts w:ascii="ＭＳ 明朝" w:eastAsia="ＭＳ 明朝" w:hAnsi="ＭＳ 明朝"/>
          <w:color w:val="000000"/>
        </w:rPr>
      </w:pPr>
      <w:r>
        <w:rPr>
          <w:rFonts w:ascii="ＭＳ 明朝" w:eastAsia="ＭＳ 明朝" w:hAnsi="ＭＳ 明朝"/>
          <w:color w:val="000000"/>
        </w:rPr>
        <w:t>(1</w:t>
      </w:r>
      <w:r>
        <w:rPr>
          <w:rFonts w:ascii="ＭＳ 明朝" w:eastAsia="ＭＳ 明朝" w:hAnsi="ＭＳ 明朝" w:hint="eastAsia"/>
          <w:color w:val="000000"/>
        </w:rPr>
        <w:t>1</w:t>
      </w:r>
      <w:r>
        <w:rPr>
          <w:rFonts w:ascii="ＭＳ 明朝" w:eastAsia="ＭＳ 明朝" w:hAnsi="ＭＳ 明朝"/>
          <w:color w:val="000000"/>
        </w:rPr>
        <w:t>)</w:t>
      </w:r>
      <w:r>
        <w:rPr>
          <w:rFonts w:ascii="ＭＳ 明朝" w:eastAsia="ＭＳ 明朝" w:hAnsi="ＭＳ 明朝" w:hint="eastAsia"/>
          <w:color w:val="000000"/>
        </w:rPr>
        <w:t xml:space="preserve">　打合せ等</w:t>
      </w:r>
    </w:p>
    <w:p w:rsidR="003D72BE" w:rsidRDefault="00305004">
      <w:pPr>
        <w:ind w:firstLineChars="400" w:firstLine="880"/>
        <w:rPr>
          <w:rFonts w:ascii="ＭＳ 明朝" w:eastAsia="ＭＳ 明朝" w:hAnsi="ＭＳ 明朝"/>
          <w:color w:val="000000"/>
        </w:rPr>
      </w:pPr>
      <w:r>
        <w:rPr>
          <w:rFonts w:ascii="ＭＳ 明朝" w:eastAsia="ＭＳ 明朝" w:hAnsi="ＭＳ 明朝" w:hint="eastAsia"/>
          <w:color w:val="000000"/>
        </w:rPr>
        <w:t>自動販売機設置事業者は，業務の遂行に当たり，必要に応じて江田島市と打合せを行う</w:t>
      </w:r>
    </w:p>
    <w:p w:rsidR="003D72BE" w:rsidRDefault="00305004">
      <w:pPr>
        <w:ind w:firstLineChars="300" w:firstLine="660"/>
        <w:rPr>
          <w:rFonts w:ascii="ＭＳ 明朝" w:eastAsia="ＭＳ 明朝" w:hAnsi="ＭＳ 明朝"/>
          <w:color w:val="000000"/>
        </w:rPr>
      </w:pPr>
      <w:r>
        <w:rPr>
          <w:rFonts w:ascii="ＭＳ 明朝" w:eastAsia="ＭＳ 明朝" w:hAnsi="ＭＳ 明朝" w:hint="eastAsia"/>
          <w:color w:val="000000"/>
        </w:rPr>
        <w:t>ものとします。</w:t>
      </w:r>
    </w:p>
    <w:p w:rsidR="003D72BE" w:rsidRDefault="00305004">
      <w:pPr>
        <w:ind w:firstLineChars="100" w:firstLine="220"/>
        <w:rPr>
          <w:rFonts w:ascii="ＭＳ 明朝" w:eastAsia="ＭＳ 明朝" w:hAnsi="ＭＳ 明朝"/>
          <w:color w:val="000000"/>
        </w:rPr>
      </w:pPr>
      <w:r>
        <w:rPr>
          <w:rFonts w:ascii="ＭＳ 明朝" w:eastAsia="ＭＳ 明朝" w:hAnsi="ＭＳ 明朝" w:hint="eastAsia"/>
          <w:color w:val="000000"/>
        </w:rPr>
        <w:t>(12)　情報の適正な管理</w:t>
      </w:r>
    </w:p>
    <w:p w:rsidR="003D72BE" w:rsidRDefault="00305004">
      <w:pPr>
        <w:ind w:firstLineChars="400" w:firstLine="880"/>
        <w:rPr>
          <w:rFonts w:ascii="ＭＳ 明朝" w:eastAsia="ＭＳ 明朝" w:hAnsi="ＭＳ 明朝"/>
          <w:color w:val="000000"/>
        </w:rPr>
      </w:pPr>
      <w:r>
        <w:rPr>
          <w:rFonts w:ascii="ＭＳ 明朝" w:eastAsia="ＭＳ 明朝" w:hAnsi="ＭＳ 明朝" w:hint="eastAsia"/>
          <w:color w:val="000000"/>
        </w:rPr>
        <w:t>自動販売機設置事業者は，本業務を通じて知り得た情報を契約の目的以外に利用し，又</w:t>
      </w:r>
    </w:p>
    <w:p w:rsidR="003D72BE" w:rsidRDefault="00305004">
      <w:pPr>
        <w:ind w:firstLineChars="310" w:firstLine="682"/>
        <w:rPr>
          <w:rFonts w:ascii="ＭＳ 明朝" w:eastAsia="ＭＳ 明朝" w:hAnsi="ＭＳ 明朝"/>
          <w:color w:val="000000"/>
        </w:rPr>
      </w:pPr>
      <w:r>
        <w:rPr>
          <w:rFonts w:ascii="ＭＳ 明朝" w:eastAsia="ＭＳ 明朝" w:hAnsi="ＭＳ 明朝" w:hint="eastAsia"/>
          <w:color w:val="000000"/>
        </w:rPr>
        <w:t>は第三者に提供してはなりません。また，本業務に関して知り得た情報の漏えい，滅失，</w:t>
      </w:r>
    </w:p>
    <w:p w:rsidR="003D72BE" w:rsidRDefault="00305004">
      <w:pPr>
        <w:ind w:firstLineChars="310" w:firstLine="682"/>
        <w:rPr>
          <w:rFonts w:ascii="ＭＳ 明朝" w:eastAsia="ＭＳ 明朝" w:hAnsi="ＭＳ 明朝"/>
          <w:color w:val="000000"/>
        </w:rPr>
      </w:pPr>
      <w:r>
        <w:rPr>
          <w:rFonts w:ascii="ＭＳ 明朝" w:eastAsia="ＭＳ 明朝" w:hAnsi="ＭＳ 明朝" w:hint="eastAsia"/>
          <w:color w:val="000000"/>
        </w:rPr>
        <w:t>き損の防止，その他適正な管理のために必要な措置を講じなければなりません。契約終了</w:t>
      </w:r>
    </w:p>
    <w:p w:rsidR="003D72BE" w:rsidRDefault="00305004">
      <w:pPr>
        <w:ind w:firstLineChars="310" w:firstLine="682"/>
        <w:rPr>
          <w:rFonts w:ascii="ＭＳ 明朝" w:eastAsia="ＭＳ 明朝" w:hAnsi="ＭＳ 明朝"/>
          <w:color w:val="000000"/>
        </w:rPr>
      </w:pPr>
      <w:r>
        <w:rPr>
          <w:rFonts w:ascii="ＭＳ 明朝" w:eastAsia="ＭＳ 明朝" w:hAnsi="ＭＳ 明朝" w:hint="eastAsia"/>
          <w:color w:val="000000"/>
        </w:rPr>
        <w:t>後もまた同様とします。</w:t>
      </w:r>
    </w:p>
    <w:p w:rsidR="003D72BE" w:rsidRDefault="00305004">
      <w:pPr>
        <w:ind w:firstLineChars="100" w:firstLine="220"/>
        <w:rPr>
          <w:rFonts w:ascii="ＭＳ 明朝" w:eastAsia="ＭＳ 明朝" w:hAnsi="ＭＳ 明朝"/>
          <w:color w:val="000000"/>
        </w:rPr>
      </w:pPr>
      <w:r>
        <w:rPr>
          <w:rFonts w:ascii="ＭＳ 明朝" w:eastAsia="ＭＳ 明朝" w:hAnsi="ＭＳ 明朝"/>
          <w:color w:val="000000"/>
        </w:rPr>
        <w:t>(1</w:t>
      </w:r>
      <w:r>
        <w:rPr>
          <w:rFonts w:ascii="ＭＳ 明朝" w:eastAsia="ＭＳ 明朝" w:hAnsi="ＭＳ 明朝" w:hint="eastAsia"/>
          <w:color w:val="000000"/>
        </w:rPr>
        <w:t>3</w:t>
      </w:r>
      <w:r>
        <w:rPr>
          <w:rFonts w:ascii="ＭＳ 明朝" w:eastAsia="ＭＳ 明朝" w:hAnsi="ＭＳ 明朝"/>
          <w:color w:val="000000"/>
        </w:rPr>
        <w:t>)</w:t>
      </w:r>
      <w:r>
        <w:rPr>
          <w:rFonts w:ascii="ＭＳ 明朝" w:eastAsia="ＭＳ 明朝" w:hAnsi="ＭＳ 明朝" w:hint="eastAsia"/>
          <w:color w:val="000000"/>
        </w:rPr>
        <w:t xml:space="preserve">　個人情報の保護</w:t>
      </w:r>
    </w:p>
    <w:p w:rsidR="003D72BE" w:rsidRDefault="00305004">
      <w:pPr>
        <w:tabs>
          <w:tab w:val="left" w:pos="1135"/>
        </w:tabs>
        <w:ind w:firstLineChars="400" w:firstLine="880"/>
        <w:rPr>
          <w:rFonts w:ascii="ＭＳ 明朝" w:eastAsia="ＭＳ 明朝" w:hAnsi="ＭＳ 明朝"/>
          <w:color w:val="000000"/>
        </w:rPr>
      </w:pPr>
      <w:r>
        <w:rPr>
          <w:rFonts w:ascii="ＭＳ 明朝" w:eastAsia="ＭＳ 明朝" w:hAnsi="ＭＳ 明朝" w:hint="eastAsia"/>
          <w:color w:val="000000"/>
        </w:rPr>
        <w:t>自動販売機設置事業者は，本業務を履行する上で個人情報を取り扱う場合は，個人情報</w:t>
      </w:r>
    </w:p>
    <w:p w:rsidR="003D72BE" w:rsidRDefault="00305004">
      <w:pPr>
        <w:tabs>
          <w:tab w:val="left" w:pos="1135"/>
        </w:tabs>
        <w:ind w:firstLineChars="310" w:firstLine="682"/>
        <w:rPr>
          <w:rFonts w:ascii="ＭＳ 明朝" w:eastAsia="ＭＳ 明朝" w:hAnsi="ＭＳ 明朝"/>
          <w:color w:val="000000"/>
        </w:rPr>
      </w:pPr>
      <w:r>
        <w:rPr>
          <w:rFonts w:ascii="ＭＳ 明朝" w:eastAsia="ＭＳ 明朝" w:hAnsi="ＭＳ 明朝" w:hint="eastAsia"/>
          <w:color w:val="000000"/>
        </w:rPr>
        <w:t>の保護に関する法律（平成１５年法律第５７号）を遵守するものとします。</w:t>
      </w:r>
    </w:p>
    <w:p w:rsidR="003D72BE" w:rsidRDefault="00305004">
      <w:pPr>
        <w:ind w:firstLineChars="100" w:firstLine="220"/>
        <w:rPr>
          <w:rFonts w:ascii="ＭＳ 明朝" w:eastAsia="ＭＳ 明朝" w:hAnsi="ＭＳ 明朝"/>
          <w:color w:val="000000"/>
        </w:rPr>
      </w:pPr>
      <w:r>
        <w:rPr>
          <w:rFonts w:ascii="ＭＳ 明朝" w:eastAsia="ＭＳ 明朝" w:hAnsi="ＭＳ 明朝"/>
          <w:color w:val="000000"/>
        </w:rPr>
        <w:t>(</w:t>
      </w:r>
      <w:r>
        <w:rPr>
          <w:rFonts w:ascii="ＭＳ 明朝" w:eastAsia="ＭＳ 明朝" w:hAnsi="ＭＳ 明朝" w:hint="eastAsia"/>
          <w:color w:val="000000"/>
        </w:rPr>
        <w:t>14</w:t>
      </w:r>
      <w:r>
        <w:rPr>
          <w:rFonts w:ascii="ＭＳ 明朝" w:eastAsia="ＭＳ 明朝" w:hAnsi="ＭＳ 明朝"/>
          <w:color w:val="000000"/>
        </w:rPr>
        <w:t>)</w:t>
      </w:r>
      <w:r>
        <w:rPr>
          <w:rFonts w:ascii="ＭＳ 明朝" w:eastAsia="ＭＳ 明朝" w:hAnsi="ＭＳ 明朝" w:hint="eastAsia"/>
          <w:color w:val="000000"/>
        </w:rPr>
        <w:t xml:space="preserve">　業務の履行に関する措置</w:t>
      </w:r>
    </w:p>
    <w:p w:rsidR="003D72BE" w:rsidRDefault="00305004">
      <w:pPr>
        <w:ind w:leftChars="310" w:left="682" w:firstLineChars="102" w:firstLine="224"/>
        <w:rPr>
          <w:rFonts w:ascii="ＭＳ 明朝" w:eastAsia="ＭＳ 明朝" w:hAnsi="ＭＳ 明朝"/>
          <w:color w:val="000000"/>
        </w:rPr>
      </w:pPr>
      <w:r>
        <w:rPr>
          <w:rFonts w:ascii="ＭＳ 明朝" w:eastAsia="ＭＳ 明朝" w:hAnsi="ＭＳ 明朝" w:hint="eastAsia"/>
          <w:color w:val="000000"/>
        </w:rPr>
        <w:t>江田島市は本業務を履行するに当たって，著しく不適当と認められるときは，自動販売</w:t>
      </w:r>
    </w:p>
    <w:p w:rsidR="003D72BE" w:rsidRDefault="00305004">
      <w:pPr>
        <w:ind w:leftChars="310" w:left="682"/>
        <w:rPr>
          <w:rFonts w:ascii="ＭＳ 明朝" w:eastAsia="ＭＳ 明朝" w:hAnsi="ＭＳ 明朝"/>
          <w:color w:val="000000"/>
        </w:rPr>
      </w:pPr>
      <w:r>
        <w:rPr>
          <w:rFonts w:ascii="ＭＳ 明朝" w:eastAsia="ＭＳ 明朝" w:hAnsi="ＭＳ 明朝" w:hint="eastAsia"/>
          <w:color w:val="000000"/>
        </w:rPr>
        <w:t>機設置事業者に対して，その理由を明示した書面により，必要な措置をとるべきことを要</w:t>
      </w:r>
    </w:p>
    <w:p w:rsidR="003D72BE" w:rsidRDefault="00305004">
      <w:pPr>
        <w:ind w:leftChars="310" w:left="682"/>
        <w:rPr>
          <w:rFonts w:ascii="ＭＳ 明朝" w:eastAsia="ＭＳ 明朝" w:hAnsi="ＭＳ 明朝"/>
          <w:color w:val="000000"/>
        </w:rPr>
      </w:pPr>
      <w:r>
        <w:rPr>
          <w:rFonts w:ascii="ＭＳ 明朝" w:eastAsia="ＭＳ 明朝" w:hAnsi="ＭＳ 明朝" w:hint="eastAsia"/>
          <w:color w:val="000000"/>
        </w:rPr>
        <w:t>求します。自動販売機設置事業者は，上記要求があったときは，当該要求に係る事項につ</w:t>
      </w:r>
    </w:p>
    <w:p w:rsidR="003D72BE" w:rsidRDefault="00305004">
      <w:pPr>
        <w:ind w:leftChars="310" w:left="682"/>
        <w:rPr>
          <w:rFonts w:ascii="ＭＳ 明朝" w:eastAsia="ＭＳ 明朝" w:hAnsi="ＭＳ 明朝"/>
          <w:color w:val="000000"/>
        </w:rPr>
      </w:pPr>
      <w:r>
        <w:rPr>
          <w:rFonts w:ascii="ＭＳ 明朝" w:eastAsia="ＭＳ 明朝" w:hAnsi="ＭＳ 明朝" w:hint="eastAsia"/>
          <w:color w:val="000000"/>
        </w:rPr>
        <w:t>いて対応措置を決定し，江田島市の指示に従い，必要な措置を講じるものとします。</w:t>
      </w:r>
    </w:p>
    <w:p w:rsidR="003D72BE" w:rsidRDefault="00305004">
      <w:pPr>
        <w:rPr>
          <w:rFonts w:ascii="ＭＳ 明朝" w:eastAsia="ＭＳ 明朝" w:hAnsi="ＭＳ 明朝"/>
          <w:color w:val="000000"/>
        </w:rPr>
      </w:pPr>
      <w:r>
        <w:rPr>
          <w:rFonts w:ascii="ＭＳ 明朝" w:eastAsia="ＭＳ 明朝" w:hAnsi="ＭＳ 明朝"/>
          <w:color w:val="000000"/>
        </w:rPr>
        <w:t xml:space="preserve">  (</w:t>
      </w:r>
      <w:r>
        <w:rPr>
          <w:rFonts w:ascii="ＭＳ 明朝" w:eastAsia="ＭＳ 明朝" w:hAnsi="ＭＳ 明朝" w:hint="eastAsia"/>
          <w:color w:val="000000"/>
        </w:rPr>
        <w:t>15</w:t>
      </w:r>
      <w:r>
        <w:rPr>
          <w:rFonts w:ascii="ＭＳ 明朝" w:eastAsia="ＭＳ 明朝" w:hAnsi="ＭＳ 明朝"/>
          <w:color w:val="000000"/>
        </w:rPr>
        <w:t>)</w:t>
      </w:r>
      <w:r>
        <w:rPr>
          <w:rFonts w:ascii="ＭＳ 明朝" w:eastAsia="ＭＳ 明朝" w:hAnsi="ＭＳ 明朝" w:hint="eastAsia"/>
          <w:color w:val="000000"/>
        </w:rPr>
        <w:t xml:space="preserve">　契約終了時の自動販売機設置業務等の引継ぎ</w:t>
      </w:r>
    </w:p>
    <w:p w:rsidR="003D72BE" w:rsidRDefault="00305004">
      <w:pPr>
        <w:ind w:firstLineChars="400" w:firstLine="880"/>
        <w:rPr>
          <w:rFonts w:ascii="ＭＳ 明朝" w:eastAsia="ＭＳ 明朝" w:hAnsi="ＭＳ 明朝"/>
          <w:color w:val="000000"/>
        </w:rPr>
      </w:pPr>
      <w:r>
        <w:rPr>
          <w:rFonts w:ascii="ＭＳ 明朝" w:eastAsia="ＭＳ 明朝" w:hAnsi="ＭＳ 明朝" w:hint="eastAsia"/>
          <w:color w:val="000000"/>
        </w:rPr>
        <w:t>自動販売機設置事業者は，本業務が終了したときは，速やかに貸付物件の原状回復を行</w:t>
      </w:r>
    </w:p>
    <w:p w:rsidR="003D72BE" w:rsidRDefault="00305004">
      <w:pPr>
        <w:ind w:firstLineChars="300" w:firstLine="660"/>
        <w:rPr>
          <w:rFonts w:ascii="ＭＳ 明朝" w:eastAsia="ＭＳ 明朝" w:hAnsi="ＭＳ 明朝"/>
          <w:color w:val="000000"/>
        </w:rPr>
      </w:pPr>
      <w:r>
        <w:rPr>
          <w:rFonts w:ascii="ＭＳ 明朝" w:eastAsia="ＭＳ 明朝" w:hAnsi="ＭＳ 明朝" w:hint="eastAsia"/>
          <w:color w:val="000000"/>
        </w:rPr>
        <w:t>い，江田島市に対して円滑な引渡し等を行うものとします。</w:t>
      </w:r>
    </w:p>
    <w:p w:rsidR="003D72BE" w:rsidRDefault="003D72BE">
      <w:pPr>
        <w:rPr>
          <w:rFonts w:ascii="ＭＳ ゴシック" w:eastAsia="ＭＳ ゴシック" w:hAnsi="ＭＳ ゴシック"/>
        </w:rPr>
      </w:pPr>
    </w:p>
    <w:p w:rsidR="003D72BE" w:rsidRDefault="00305004">
      <w:pPr>
        <w:rPr>
          <w:rFonts w:ascii="ＭＳ ゴシック" w:eastAsia="ＭＳ ゴシック" w:hAnsi="ＭＳ ゴシック"/>
        </w:rPr>
      </w:pPr>
      <w:r>
        <w:rPr>
          <w:rFonts w:ascii="ＭＳ ゴシック" w:eastAsia="ＭＳ ゴシック" w:hAnsi="ＭＳ ゴシック" w:hint="eastAsia"/>
        </w:rPr>
        <w:t>６　入札対象施設の開庁日</w:t>
      </w:r>
    </w:p>
    <w:p w:rsidR="003D72BE" w:rsidRDefault="00305004">
      <w:pPr>
        <w:ind w:leftChars="100" w:left="220" w:firstLineChars="100" w:firstLine="220"/>
        <w:rPr>
          <w:rFonts w:ascii="ＭＳ 明朝" w:eastAsia="ＭＳ 明朝" w:hAnsi="ＭＳ 明朝"/>
        </w:rPr>
      </w:pPr>
      <w:r>
        <w:rPr>
          <w:rFonts w:ascii="ＭＳ 明朝" w:eastAsia="ＭＳ 明朝" w:hAnsi="ＭＳ 明朝" w:hint="eastAsia"/>
        </w:rPr>
        <w:lastRenderedPageBreak/>
        <w:t>原則として暦どおり。（年末年始を除く。）</w:t>
      </w:r>
    </w:p>
    <w:p w:rsidR="003D72BE" w:rsidRDefault="003D72BE">
      <w:pPr>
        <w:rPr>
          <w:rFonts w:ascii="ＭＳ 明朝" w:eastAsia="ＭＳ 明朝" w:hAnsi="ＭＳ 明朝"/>
        </w:rPr>
      </w:pPr>
    </w:p>
    <w:p w:rsidR="003D72BE" w:rsidRDefault="00305004">
      <w:pPr>
        <w:rPr>
          <w:rFonts w:ascii="ＭＳ ゴシック" w:eastAsia="ＭＳ ゴシック" w:hAnsi="ＭＳ ゴシック"/>
          <w:color w:val="000000"/>
        </w:rPr>
      </w:pPr>
      <w:r>
        <w:rPr>
          <w:rFonts w:ascii="ＭＳ ゴシック" w:eastAsia="ＭＳ ゴシック" w:hAnsi="ＭＳ ゴシック" w:hint="eastAsia"/>
          <w:color w:val="000000"/>
        </w:rPr>
        <w:t>７　貸付料</w:t>
      </w:r>
    </w:p>
    <w:p w:rsidR="003D72BE" w:rsidRDefault="00305004">
      <w:pPr>
        <w:ind w:firstLineChars="100" w:firstLine="220"/>
        <w:rPr>
          <w:rFonts w:ascii="ＭＳ 明朝" w:eastAsia="ＭＳ 明朝" w:hAnsi="ＭＳ 明朝"/>
        </w:rPr>
      </w:pPr>
      <w:r>
        <w:rPr>
          <w:rFonts w:ascii="ＭＳ 明朝" w:eastAsia="ＭＳ 明朝" w:hAnsi="ＭＳ 明朝" w:hint="eastAsia"/>
          <w:color w:val="000000"/>
        </w:rPr>
        <w:t xml:space="preserve">(1)　</w:t>
      </w:r>
      <w:r>
        <w:rPr>
          <w:rFonts w:ascii="ＭＳ 明朝" w:eastAsia="ＭＳ 明朝" w:hAnsi="ＭＳ 明朝" w:hint="eastAsia"/>
        </w:rPr>
        <w:t>江田島市が設定する最低価格以上で，最高の入札価格をもって貸付料（年額）とします。</w:t>
      </w:r>
    </w:p>
    <w:p w:rsidR="003D72BE" w:rsidRDefault="00305004">
      <w:pPr>
        <w:ind w:firstLineChars="100" w:firstLine="220"/>
        <w:rPr>
          <w:rFonts w:ascii="ＭＳ 明朝" w:eastAsia="ＭＳ 明朝" w:hAnsi="ＭＳ 明朝"/>
        </w:rPr>
      </w:pPr>
      <w:r>
        <w:rPr>
          <w:rFonts w:ascii="ＭＳ 明朝" w:eastAsia="ＭＳ 明朝" w:hAnsi="ＭＳ 明朝" w:hint="eastAsia"/>
        </w:rPr>
        <w:t xml:space="preserve">　（自動販売機の設置が屋外のため，消費税及び地方消費税は課税されません。）</w:t>
      </w:r>
    </w:p>
    <w:p w:rsidR="003D72BE" w:rsidRDefault="00305004">
      <w:pPr>
        <w:ind w:leftChars="100" w:left="550" w:hangingChars="150" w:hanging="330"/>
        <w:rPr>
          <w:rFonts w:ascii="ＭＳ 明朝" w:eastAsia="ＭＳ 明朝" w:hAnsi="ＭＳ 明朝"/>
          <w:color w:val="000000"/>
        </w:rPr>
      </w:pPr>
      <w:r>
        <w:rPr>
          <w:rFonts w:ascii="ＭＳ 明朝" w:eastAsia="ＭＳ 明朝" w:hAnsi="ＭＳ 明朝" w:hint="eastAsia"/>
        </w:rPr>
        <w:t>(2)　自動販売機設置事業者は，</w:t>
      </w:r>
      <w:r>
        <w:rPr>
          <w:rFonts w:ascii="ＭＳ 明朝" w:eastAsia="ＭＳ 明朝" w:hAnsi="ＭＳ 明朝" w:hint="eastAsia"/>
          <w:color w:val="000000"/>
        </w:rPr>
        <w:t>江田島市</w:t>
      </w:r>
      <w:r>
        <w:rPr>
          <w:rFonts w:ascii="ＭＳ 明朝" w:eastAsia="ＭＳ 明朝" w:hAnsi="ＭＳ 明朝" w:hint="eastAsia"/>
        </w:rPr>
        <w:t>の発</w:t>
      </w:r>
      <w:r>
        <w:rPr>
          <w:rFonts w:ascii="ＭＳ 明朝" w:eastAsia="ＭＳ 明朝" w:hAnsi="ＭＳ 明朝" w:hint="eastAsia"/>
          <w:color w:val="000000"/>
        </w:rPr>
        <w:t>行する納入通知書により，毎年６月３０日までに，その年度に属する貸付料を江田島市に支払わなければなりません。ただし，当該年度の納期限前までに賃貸借期間が終了（解除を含む。）した場合は，江田島市の指定する日までに支払うものとします。</w:t>
      </w:r>
      <w:r>
        <w:rPr>
          <w:rFonts w:ascii="ＭＳ 明朝" w:eastAsia="ＭＳ 明朝" w:hAnsi="ＭＳ 明朝" w:hint="eastAsia"/>
          <w:color w:val="000000"/>
          <w:u w:val="single"/>
        </w:rPr>
        <w:t>（実際の設置が遅れても，賃借料の減額は行いません。）</w:t>
      </w:r>
    </w:p>
    <w:p w:rsidR="003D72BE" w:rsidRDefault="00305004">
      <w:pPr>
        <w:autoSpaceDE w:val="0"/>
        <w:autoSpaceDN w:val="0"/>
        <w:adjustRightInd w:val="0"/>
        <w:ind w:leftChars="100" w:left="561" w:hangingChars="155" w:hanging="341"/>
        <w:rPr>
          <w:rFonts w:ascii="ＭＳ 明朝" w:eastAsia="ＭＳ 明朝" w:hAnsi="ＭＳ 明朝"/>
          <w:color w:val="000000"/>
        </w:rPr>
      </w:pPr>
      <w:r>
        <w:rPr>
          <w:rFonts w:ascii="ＭＳ 明朝" w:eastAsia="ＭＳ 明朝" w:hAnsi="ＭＳ 明朝" w:hint="eastAsia"/>
          <w:color w:val="000000"/>
        </w:rPr>
        <w:t>(3)  契約締結後，貸付料の支払が指定期日までに行われなかった場合には，延滞料の支払を申し受けるとともに，契約を解除することがあります。</w:t>
      </w:r>
    </w:p>
    <w:p w:rsidR="003D72BE" w:rsidRDefault="00305004">
      <w:pPr>
        <w:ind w:leftChars="100" w:left="550" w:hangingChars="150" w:hanging="330"/>
        <w:rPr>
          <w:rFonts w:ascii="ＭＳ 明朝" w:eastAsia="ＭＳ 明朝" w:hAnsi="ＭＳ 明朝"/>
          <w:color w:val="000000"/>
        </w:rPr>
      </w:pPr>
      <w:r>
        <w:rPr>
          <w:rFonts w:ascii="ＭＳ 明朝" w:eastAsia="ＭＳ 明朝" w:hAnsi="ＭＳ 明朝" w:hint="eastAsia"/>
          <w:color w:val="000000"/>
        </w:rPr>
        <w:t>(4)　貸付料を指定期日までに支払わないときは，その翌日から納入の日までの日数に応じ，政府契約の支払遅延防止等に関する法律(昭和２４年法律第２５６号)第８条第１項に規定する財務大臣が決定する率（令和３年６月現在，年２．５％）を乗じて計算した金額に相当する延滞料を加算して江田島市に支払っていただきます。</w:t>
      </w:r>
    </w:p>
    <w:p w:rsidR="003D72BE" w:rsidRDefault="00305004">
      <w:pPr>
        <w:ind w:leftChars="250" w:left="550" w:firstLineChars="100" w:firstLine="220"/>
        <w:rPr>
          <w:rFonts w:ascii="ＭＳ 明朝" w:eastAsia="ＭＳ 明朝" w:hAnsi="ＭＳ 明朝"/>
          <w:color w:val="000000"/>
        </w:rPr>
      </w:pPr>
      <w:r>
        <w:rPr>
          <w:rFonts w:ascii="ＭＳ 明朝" w:eastAsia="ＭＳ 明朝" w:hAnsi="ＭＳ 明朝" w:hint="eastAsia"/>
          <w:color w:val="000000"/>
        </w:rPr>
        <w:t>なお，契約締結後，貸付料の支払いが指定期日までに行われなかった場合には，契約を解除する場合があります。</w:t>
      </w:r>
    </w:p>
    <w:p w:rsidR="003D72BE" w:rsidRDefault="00305004">
      <w:pPr>
        <w:ind w:left="990" w:hangingChars="450" w:hanging="990"/>
        <w:rPr>
          <w:rFonts w:ascii="ＭＳ 明朝" w:eastAsia="ＭＳ 明朝" w:hAnsi="ＭＳ 明朝"/>
          <w:color w:val="000000"/>
        </w:rPr>
      </w:pPr>
      <w:r>
        <w:rPr>
          <w:rFonts w:ascii="ＭＳ 明朝" w:eastAsia="ＭＳ 明朝" w:hAnsi="ＭＳ 明朝" w:hint="eastAsia"/>
          <w:color w:val="000000"/>
        </w:rPr>
        <w:t xml:space="preserve">　(5)　</w:t>
      </w:r>
      <w:r>
        <w:rPr>
          <w:rFonts w:ascii="ＭＳ 明朝" w:eastAsia="ＭＳ 明朝" w:hAnsi="ＭＳ 明朝" w:hint="eastAsia"/>
          <w:color w:val="000000"/>
          <w:u w:val="single"/>
        </w:rPr>
        <w:t>納付済みの貸付料は，理由のいかんを問わず返還しません。</w:t>
      </w:r>
    </w:p>
    <w:p w:rsidR="003D72BE" w:rsidRDefault="003D72BE">
      <w:pPr>
        <w:rPr>
          <w:rFonts w:ascii="ＭＳ 明朝" w:eastAsia="ＭＳ 明朝" w:hAnsi="ＭＳ 明朝"/>
          <w:color w:val="000000"/>
        </w:rPr>
      </w:pPr>
    </w:p>
    <w:p w:rsidR="003D72BE" w:rsidRDefault="00305004">
      <w:pPr>
        <w:rPr>
          <w:rFonts w:ascii="ＭＳ ゴシック" w:eastAsia="ＭＳ ゴシック" w:hAnsi="ＭＳ ゴシック"/>
          <w:color w:val="000000"/>
        </w:rPr>
      </w:pPr>
      <w:r>
        <w:rPr>
          <w:rFonts w:ascii="ＭＳ ゴシック" w:eastAsia="ＭＳ ゴシック" w:hAnsi="ＭＳ ゴシック" w:hint="eastAsia"/>
          <w:color w:val="000000"/>
        </w:rPr>
        <w:t>８　解除通知</w:t>
      </w:r>
    </w:p>
    <w:p w:rsidR="003D72BE" w:rsidRDefault="00305004">
      <w:pPr>
        <w:ind w:leftChars="100" w:left="220" w:firstLineChars="100" w:firstLine="220"/>
        <w:rPr>
          <w:rFonts w:ascii="ＭＳ 明朝" w:eastAsia="ＭＳ 明朝" w:hAnsi="ＭＳ 明朝"/>
          <w:color w:val="000000"/>
        </w:rPr>
      </w:pPr>
      <w:r>
        <w:rPr>
          <w:rFonts w:ascii="ＭＳ 明朝" w:eastAsia="ＭＳ 明朝" w:hAnsi="ＭＳ 明朝" w:hint="eastAsia"/>
          <w:color w:val="000000"/>
        </w:rPr>
        <w:t>自動販売機設置事業者が賃料を滞納した場合は，相当の期間を定めて催告の上，契約を解除します。</w:t>
      </w:r>
    </w:p>
    <w:p w:rsidR="003D72BE" w:rsidRDefault="003D72BE">
      <w:pPr>
        <w:rPr>
          <w:rFonts w:ascii="ＭＳ 明朝" w:eastAsia="ＭＳ 明朝" w:hAnsi="ＭＳ 明朝"/>
          <w:color w:val="000000"/>
        </w:rPr>
      </w:pPr>
    </w:p>
    <w:p w:rsidR="003D72BE" w:rsidRDefault="00305004">
      <w:pPr>
        <w:rPr>
          <w:rFonts w:ascii="ＭＳ ゴシック" w:eastAsia="ＭＳ ゴシック" w:hAnsi="ＭＳ ゴシック"/>
          <w:color w:val="000000"/>
        </w:rPr>
      </w:pPr>
      <w:r>
        <w:rPr>
          <w:rFonts w:ascii="ＭＳ ゴシック" w:eastAsia="ＭＳ ゴシック" w:hAnsi="ＭＳ ゴシック" w:hint="eastAsia"/>
          <w:color w:val="000000"/>
        </w:rPr>
        <w:t>９　原状回復</w:t>
      </w:r>
    </w:p>
    <w:p w:rsidR="003D72BE" w:rsidRDefault="00305004">
      <w:pPr>
        <w:ind w:leftChars="100" w:left="220" w:firstLineChars="100" w:firstLine="220"/>
        <w:rPr>
          <w:rFonts w:ascii="ＭＳ 明朝" w:eastAsia="ＭＳ 明朝" w:hAnsi="ＭＳ 明朝"/>
          <w:color w:val="000000"/>
        </w:rPr>
      </w:pPr>
      <w:r>
        <w:rPr>
          <w:rFonts w:ascii="ＭＳ 明朝" w:eastAsia="ＭＳ 明朝" w:hAnsi="ＭＳ 明朝" w:hint="eastAsia"/>
          <w:color w:val="000000"/>
        </w:rPr>
        <w:t>自動販売機設置事業者は，貸付期間が満了したとき（次回入札において新たな賃借権者となった場合を除く。），又は契約が解除されたときは，貸付物件を原状に回復して江田島市の指定する期日までに返還しなければなりません。</w:t>
      </w:r>
    </w:p>
    <w:p w:rsidR="003D72BE" w:rsidRDefault="003D72BE">
      <w:pPr>
        <w:rPr>
          <w:rFonts w:ascii="ＭＳ ゴシック" w:eastAsia="ＭＳ ゴシック" w:hAnsi="ＭＳ ゴシック"/>
          <w:color w:val="000000"/>
        </w:rPr>
      </w:pPr>
    </w:p>
    <w:p w:rsidR="003D72BE" w:rsidRDefault="00305004">
      <w:pPr>
        <w:rPr>
          <w:rFonts w:ascii="ＭＳ ゴシック" w:eastAsia="ＭＳ ゴシック" w:hAnsi="ＭＳ ゴシック"/>
          <w:color w:val="000000"/>
        </w:rPr>
      </w:pPr>
      <w:r>
        <w:rPr>
          <w:rFonts w:ascii="ＭＳ ゴシック" w:eastAsia="ＭＳ ゴシック" w:hAnsi="ＭＳ ゴシック" w:hint="eastAsia"/>
          <w:color w:val="000000"/>
        </w:rPr>
        <w:t>１０　保険</w:t>
      </w:r>
    </w:p>
    <w:p w:rsidR="003D72BE" w:rsidRDefault="00305004">
      <w:pPr>
        <w:ind w:leftChars="100" w:left="220" w:firstLineChars="100" w:firstLine="220"/>
        <w:rPr>
          <w:rFonts w:ascii="ＭＳ 明朝" w:eastAsia="ＭＳ 明朝" w:hAnsi="ＭＳ 明朝"/>
          <w:color w:val="000000"/>
        </w:rPr>
      </w:pPr>
      <w:r>
        <w:rPr>
          <w:rFonts w:ascii="ＭＳ 明朝" w:eastAsia="ＭＳ 明朝" w:hAnsi="ＭＳ 明朝" w:hint="eastAsia"/>
          <w:color w:val="000000"/>
        </w:rPr>
        <w:t>自動販売機設置事業者は，自動販売機により発生した火災等の損害について賠償保険に加入するなど，全て自動販売機設置事業者の責任と負担において対処するものとします。</w:t>
      </w:r>
    </w:p>
    <w:p w:rsidR="003D72BE" w:rsidRDefault="003D72BE">
      <w:pPr>
        <w:rPr>
          <w:rFonts w:ascii="ＭＳ ゴシック" w:eastAsia="ＭＳ ゴシック" w:hAnsi="ＭＳ ゴシック"/>
          <w:color w:val="000000"/>
        </w:rPr>
      </w:pPr>
    </w:p>
    <w:p w:rsidR="003D72BE" w:rsidRDefault="00305004">
      <w:pPr>
        <w:rPr>
          <w:rFonts w:ascii="ＭＳ ゴシック" w:eastAsia="ＭＳ ゴシック" w:hAnsi="ＭＳ ゴシック"/>
          <w:color w:val="000000"/>
        </w:rPr>
      </w:pPr>
      <w:r>
        <w:rPr>
          <w:rFonts w:ascii="ＭＳ ゴシック" w:eastAsia="ＭＳ ゴシック" w:hAnsi="ＭＳ ゴシック" w:hint="eastAsia"/>
          <w:color w:val="000000"/>
        </w:rPr>
        <w:t>１１　その他</w:t>
      </w:r>
    </w:p>
    <w:p w:rsidR="003D72BE" w:rsidRDefault="00305004">
      <w:pPr>
        <w:ind w:leftChars="100" w:left="220" w:firstLineChars="100" w:firstLine="220"/>
        <w:rPr>
          <w:rFonts w:ascii="ＭＳ 明朝" w:eastAsia="ＭＳ 明朝" w:hAnsi="ＭＳ 明朝"/>
          <w:color w:val="000000"/>
        </w:rPr>
      </w:pPr>
      <w:r>
        <w:rPr>
          <w:rFonts w:ascii="ＭＳ 明朝" w:eastAsia="ＭＳ 明朝" w:hAnsi="ＭＳ 明朝" w:hint="eastAsia"/>
          <w:color w:val="000000"/>
        </w:rPr>
        <w:t>この仕様書の定めのほか，事業の実施に関し疑義があるとき，又は使用について疑義が生じたときは，双方協議の上，解決するものとします。</w:t>
      </w:r>
    </w:p>
    <w:p w:rsidR="003D72BE" w:rsidRDefault="003D72BE">
      <w:pPr>
        <w:ind w:leftChars="100" w:left="220" w:firstLineChars="100" w:firstLine="220"/>
        <w:rPr>
          <w:rFonts w:ascii="ＭＳ 明朝" w:eastAsia="ＭＳ 明朝" w:hAnsi="ＭＳ 明朝"/>
          <w:color w:val="000000"/>
        </w:rPr>
      </w:pPr>
    </w:p>
    <w:p w:rsidR="003D72BE" w:rsidRDefault="003D72BE">
      <w:pPr>
        <w:ind w:leftChars="100" w:left="220" w:firstLineChars="100" w:firstLine="220"/>
        <w:rPr>
          <w:rFonts w:ascii="ＭＳ 明朝" w:eastAsia="ＭＳ 明朝" w:hAnsi="ＭＳ 明朝"/>
          <w:color w:val="000000"/>
        </w:rPr>
      </w:pPr>
    </w:p>
    <w:p w:rsidR="003D72BE" w:rsidRDefault="003D72BE">
      <w:pPr>
        <w:ind w:leftChars="100" w:left="220" w:firstLineChars="100" w:firstLine="220"/>
        <w:rPr>
          <w:rFonts w:ascii="ＭＳ 明朝" w:eastAsia="ＭＳ 明朝" w:hAnsi="ＭＳ 明朝"/>
          <w:color w:val="000000"/>
        </w:rPr>
      </w:pPr>
    </w:p>
    <w:p w:rsidR="003D72BE" w:rsidRDefault="003D72BE">
      <w:pPr>
        <w:ind w:leftChars="100" w:left="220" w:firstLineChars="100" w:firstLine="220"/>
        <w:rPr>
          <w:rFonts w:ascii="ＭＳ 明朝" w:eastAsia="ＭＳ 明朝" w:hAnsi="ＭＳ 明朝"/>
          <w:color w:val="000000"/>
        </w:rPr>
      </w:pPr>
    </w:p>
    <w:p w:rsidR="003D72BE" w:rsidRDefault="003D72BE">
      <w:pPr>
        <w:ind w:leftChars="100" w:left="220" w:firstLineChars="100" w:firstLine="220"/>
        <w:rPr>
          <w:rFonts w:ascii="ＭＳ 明朝" w:eastAsia="ＭＳ 明朝" w:hAnsi="ＭＳ 明朝"/>
          <w:color w:val="000000"/>
        </w:rPr>
      </w:pPr>
    </w:p>
    <w:p w:rsidR="003D72BE" w:rsidRDefault="003D72BE">
      <w:pPr>
        <w:ind w:leftChars="100" w:left="220" w:firstLineChars="100" w:firstLine="220"/>
        <w:rPr>
          <w:rFonts w:ascii="ＭＳ 明朝" w:eastAsia="ＭＳ 明朝" w:hAnsi="ＭＳ 明朝"/>
          <w:color w:val="000000"/>
        </w:rPr>
      </w:pPr>
    </w:p>
    <w:p w:rsidR="003D72BE" w:rsidRDefault="003D72BE">
      <w:pPr>
        <w:ind w:leftChars="100" w:left="220" w:firstLineChars="100" w:firstLine="220"/>
        <w:rPr>
          <w:rFonts w:ascii="ＭＳ 明朝" w:eastAsia="ＭＳ 明朝" w:hAnsi="ＭＳ 明朝"/>
          <w:color w:val="000000"/>
        </w:rPr>
      </w:pPr>
    </w:p>
    <w:p w:rsidR="003D72BE" w:rsidRDefault="003D72BE">
      <w:pPr>
        <w:ind w:leftChars="100" w:left="220" w:firstLineChars="100" w:firstLine="220"/>
        <w:rPr>
          <w:rFonts w:ascii="ＭＳ 明朝" w:eastAsia="ＭＳ 明朝" w:hAnsi="ＭＳ 明朝"/>
          <w:color w:val="000000"/>
        </w:rPr>
      </w:pPr>
    </w:p>
    <w:p w:rsidR="003D72BE" w:rsidRDefault="003D72BE">
      <w:pPr>
        <w:ind w:leftChars="100" w:left="220" w:firstLineChars="100" w:firstLine="220"/>
        <w:rPr>
          <w:rFonts w:ascii="ＭＳ 明朝" w:eastAsia="ＭＳ 明朝" w:hAnsi="ＭＳ 明朝"/>
          <w:color w:val="000000"/>
        </w:rPr>
      </w:pPr>
    </w:p>
    <w:p w:rsidR="003D72BE" w:rsidRDefault="003D72BE">
      <w:pPr>
        <w:ind w:leftChars="100" w:left="220" w:firstLineChars="100" w:firstLine="220"/>
        <w:rPr>
          <w:rFonts w:ascii="ＭＳ 明朝" w:eastAsia="ＭＳ 明朝" w:hAnsi="ＭＳ 明朝"/>
          <w:color w:val="000000"/>
        </w:rPr>
      </w:pPr>
    </w:p>
    <w:p w:rsidR="003D72BE" w:rsidRDefault="003D72BE">
      <w:pPr>
        <w:ind w:leftChars="100" w:left="220" w:firstLineChars="100" w:firstLine="220"/>
        <w:rPr>
          <w:rFonts w:ascii="ＭＳ 明朝" w:eastAsia="ＭＳ 明朝" w:hAnsi="ＭＳ 明朝"/>
          <w:color w:val="000000"/>
        </w:rPr>
      </w:pPr>
    </w:p>
    <w:p w:rsidR="003D72BE" w:rsidRDefault="003D72BE">
      <w:pPr>
        <w:ind w:leftChars="100" w:left="220" w:firstLineChars="100" w:firstLine="220"/>
        <w:rPr>
          <w:rFonts w:ascii="ＭＳ 明朝" w:eastAsia="ＭＳ 明朝" w:hAnsi="ＭＳ 明朝"/>
          <w:color w:val="000000"/>
        </w:rPr>
      </w:pPr>
    </w:p>
    <w:p w:rsidR="003D72BE" w:rsidRDefault="003D72BE">
      <w:pPr>
        <w:ind w:leftChars="100" w:left="220" w:firstLineChars="100" w:firstLine="220"/>
        <w:rPr>
          <w:rFonts w:ascii="ＭＳ 明朝" w:eastAsia="ＭＳ 明朝" w:hAnsi="ＭＳ 明朝"/>
          <w:color w:val="000000"/>
        </w:rPr>
      </w:pPr>
    </w:p>
    <w:p w:rsidR="003D72BE" w:rsidRDefault="00305004">
      <w:pPr>
        <w:rPr>
          <w:rFonts w:asciiTheme="majorEastAsia" w:eastAsiaTheme="majorEastAsia" w:hAnsiTheme="majorEastAsia"/>
          <w:color w:val="000000"/>
        </w:rPr>
      </w:pPr>
      <w:r>
        <w:rPr>
          <w:rFonts w:asciiTheme="majorEastAsia" w:eastAsiaTheme="majorEastAsia" w:hAnsiTheme="majorEastAsia" w:hint="eastAsia"/>
          <w:color w:val="000000"/>
        </w:rPr>
        <w:lastRenderedPageBreak/>
        <w:t>【参考データ】</w:t>
      </w:r>
    </w:p>
    <w:p w:rsidR="003D72BE" w:rsidRDefault="003D72BE">
      <w:pPr>
        <w:rPr>
          <w:rFonts w:ascii="ＭＳ 明朝" w:eastAsia="ＭＳ 明朝" w:hAnsi="ＭＳ 明朝"/>
          <w:color w:val="000000"/>
        </w:rPr>
      </w:pPr>
    </w:p>
    <w:p w:rsidR="003D72BE" w:rsidRDefault="00305004">
      <w:pPr>
        <w:rPr>
          <w:rFonts w:ascii="ＭＳ 明朝" w:eastAsia="ＭＳ 明朝" w:hAnsi="ＭＳ 明朝"/>
          <w:color w:val="000000"/>
        </w:rPr>
      </w:pPr>
      <w:r>
        <w:rPr>
          <w:rFonts w:ascii="ＭＳ 明朝" w:eastAsia="ＭＳ 明朝" w:hAnsi="ＭＳ 明朝" w:hint="eastAsia"/>
          <w:color w:val="000000"/>
        </w:rPr>
        <w:t>■　自動販売機売上状況</w:t>
      </w:r>
    </w:p>
    <w:p w:rsidR="003D72BE" w:rsidRDefault="00305004">
      <w:pPr>
        <w:rPr>
          <w:rFonts w:ascii="ＭＳ 明朝" w:eastAsia="ＭＳ 明朝" w:hAnsi="ＭＳ 明朝"/>
          <w:color w:val="000000"/>
        </w:rPr>
      </w:pPr>
      <w:r>
        <w:rPr>
          <w:rFonts w:ascii="ＭＳ 明朝" w:eastAsia="ＭＳ 明朝" w:hAnsi="ＭＳ 明朝" w:hint="eastAsia"/>
          <w:color w:val="000000"/>
        </w:rPr>
        <w:t xml:space="preserve">　</w:t>
      </w:r>
    </w:p>
    <w:tbl>
      <w:tblPr>
        <w:tblStyle w:val="af"/>
        <w:tblW w:w="9072" w:type="dxa"/>
        <w:tblInd w:w="392" w:type="dxa"/>
        <w:tblLayout w:type="fixed"/>
        <w:tblLook w:val="04A0" w:firstRow="1" w:lastRow="0" w:firstColumn="1" w:lastColumn="0" w:noHBand="0" w:noVBand="1"/>
      </w:tblPr>
      <w:tblGrid>
        <w:gridCol w:w="2835"/>
        <w:gridCol w:w="2126"/>
        <w:gridCol w:w="1985"/>
        <w:gridCol w:w="2126"/>
      </w:tblGrid>
      <w:tr w:rsidR="003D72BE">
        <w:trPr>
          <w:trHeight w:val="454"/>
        </w:trPr>
        <w:tc>
          <w:tcPr>
            <w:tcW w:w="2835" w:type="dxa"/>
            <w:vMerge w:val="restart"/>
            <w:vAlign w:val="center"/>
          </w:tcPr>
          <w:p w:rsidR="003D72BE" w:rsidRDefault="00305004">
            <w:pPr>
              <w:jc w:val="center"/>
              <w:rPr>
                <w:rFonts w:ascii="ＭＳ 明朝" w:eastAsia="ＭＳ 明朝" w:hAnsi="ＭＳ 明朝"/>
                <w:color w:val="000000"/>
              </w:rPr>
            </w:pPr>
            <w:r>
              <w:rPr>
                <w:rFonts w:ascii="ＭＳ 明朝" w:eastAsia="ＭＳ 明朝" w:hAnsi="ＭＳ 明朝" w:hint="eastAsia"/>
                <w:color w:val="000000"/>
              </w:rPr>
              <w:t>設置場所</w:t>
            </w:r>
          </w:p>
        </w:tc>
        <w:tc>
          <w:tcPr>
            <w:tcW w:w="2126" w:type="dxa"/>
            <w:vMerge w:val="restart"/>
            <w:vAlign w:val="center"/>
          </w:tcPr>
          <w:p w:rsidR="003D72BE" w:rsidRDefault="00305004">
            <w:pPr>
              <w:jc w:val="center"/>
              <w:rPr>
                <w:rFonts w:ascii="ＭＳ 明朝" w:eastAsia="ＭＳ 明朝" w:hAnsi="ＭＳ 明朝"/>
                <w:color w:val="000000"/>
              </w:rPr>
            </w:pPr>
            <w:r>
              <w:rPr>
                <w:rFonts w:ascii="ＭＳ 明朝" w:eastAsia="ＭＳ 明朝" w:hAnsi="ＭＳ 明朝" w:hint="eastAsia"/>
                <w:color w:val="000000"/>
              </w:rPr>
              <w:t>販売形態</w:t>
            </w:r>
          </w:p>
        </w:tc>
        <w:tc>
          <w:tcPr>
            <w:tcW w:w="4111" w:type="dxa"/>
            <w:gridSpan w:val="2"/>
            <w:vAlign w:val="center"/>
          </w:tcPr>
          <w:p w:rsidR="003D72BE" w:rsidRDefault="00305004">
            <w:pPr>
              <w:jc w:val="center"/>
              <w:rPr>
                <w:rFonts w:ascii="ＭＳ 明朝" w:eastAsia="ＭＳ 明朝" w:hAnsi="ＭＳ 明朝"/>
                <w:color w:val="000000"/>
              </w:rPr>
            </w:pPr>
            <w:r>
              <w:rPr>
                <w:rFonts w:ascii="ＭＳ 明朝" w:eastAsia="ＭＳ 明朝" w:hAnsi="ＭＳ 明朝" w:hint="eastAsia"/>
                <w:color w:val="000000"/>
              </w:rPr>
              <w:t>年間売上本数</w:t>
            </w:r>
          </w:p>
        </w:tc>
      </w:tr>
      <w:tr w:rsidR="003D72BE">
        <w:trPr>
          <w:trHeight w:val="454"/>
        </w:trPr>
        <w:tc>
          <w:tcPr>
            <w:tcW w:w="2835" w:type="dxa"/>
            <w:vMerge/>
          </w:tcPr>
          <w:p w:rsidR="003D72BE" w:rsidRDefault="003D72BE"/>
        </w:tc>
        <w:tc>
          <w:tcPr>
            <w:tcW w:w="2126" w:type="dxa"/>
            <w:vMerge/>
          </w:tcPr>
          <w:p w:rsidR="003D72BE" w:rsidRDefault="003D72BE"/>
        </w:tc>
        <w:tc>
          <w:tcPr>
            <w:tcW w:w="1985" w:type="dxa"/>
            <w:vAlign w:val="center"/>
          </w:tcPr>
          <w:p w:rsidR="003D72BE" w:rsidRDefault="00305004" w:rsidP="00ED13B8">
            <w:pPr>
              <w:jc w:val="center"/>
              <w:rPr>
                <w:rFonts w:ascii="ＭＳ 明朝" w:eastAsia="ＭＳ 明朝" w:hAnsi="ＭＳ 明朝"/>
                <w:color w:val="000000"/>
              </w:rPr>
            </w:pPr>
            <w:r>
              <w:rPr>
                <w:rFonts w:ascii="ＭＳ 明朝" w:eastAsia="ＭＳ 明朝" w:hAnsi="ＭＳ 明朝" w:hint="eastAsia"/>
                <w:color w:val="000000"/>
              </w:rPr>
              <w:t>令和</w:t>
            </w:r>
            <w:r w:rsidR="00ED13B8">
              <w:rPr>
                <w:rFonts w:ascii="ＭＳ 明朝" w:eastAsia="ＭＳ 明朝" w:hAnsi="ＭＳ 明朝" w:hint="eastAsia"/>
                <w:color w:val="000000"/>
              </w:rPr>
              <w:t>５</w:t>
            </w:r>
            <w:r>
              <w:rPr>
                <w:rFonts w:ascii="ＭＳ 明朝" w:eastAsia="ＭＳ 明朝" w:hAnsi="ＭＳ 明朝" w:hint="eastAsia"/>
                <w:color w:val="000000"/>
              </w:rPr>
              <w:t>年度</w:t>
            </w:r>
          </w:p>
        </w:tc>
        <w:tc>
          <w:tcPr>
            <w:tcW w:w="2126" w:type="dxa"/>
            <w:vAlign w:val="center"/>
          </w:tcPr>
          <w:p w:rsidR="003D72BE" w:rsidRDefault="00305004" w:rsidP="00ED13B8">
            <w:pPr>
              <w:jc w:val="center"/>
              <w:rPr>
                <w:rFonts w:ascii="ＭＳ 明朝" w:eastAsia="ＭＳ 明朝" w:hAnsi="ＭＳ 明朝"/>
                <w:color w:val="000000"/>
              </w:rPr>
            </w:pPr>
            <w:r>
              <w:rPr>
                <w:rFonts w:ascii="ＭＳ 明朝" w:eastAsia="ＭＳ 明朝" w:hAnsi="ＭＳ 明朝" w:hint="eastAsia"/>
                <w:color w:val="000000"/>
              </w:rPr>
              <w:t>令和</w:t>
            </w:r>
            <w:r w:rsidR="00ED13B8">
              <w:rPr>
                <w:rFonts w:ascii="ＭＳ 明朝" w:eastAsia="ＭＳ 明朝" w:hAnsi="ＭＳ 明朝" w:hint="eastAsia"/>
                <w:color w:val="000000"/>
              </w:rPr>
              <w:t>６</w:t>
            </w:r>
            <w:r>
              <w:rPr>
                <w:rFonts w:ascii="ＭＳ 明朝" w:eastAsia="ＭＳ 明朝" w:hAnsi="ＭＳ 明朝" w:hint="eastAsia"/>
                <w:color w:val="000000"/>
              </w:rPr>
              <w:t>年度</w:t>
            </w:r>
          </w:p>
        </w:tc>
      </w:tr>
      <w:tr w:rsidR="003D72BE">
        <w:trPr>
          <w:trHeight w:val="964"/>
        </w:trPr>
        <w:tc>
          <w:tcPr>
            <w:tcW w:w="2835" w:type="dxa"/>
            <w:vAlign w:val="center"/>
          </w:tcPr>
          <w:p w:rsidR="003D72BE" w:rsidRDefault="00305004">
            <w:pPr>
              <w:jc w:val="center"/>
              <w:rPr>
                <w:rFonts w:ascii="ＭＳ 明朝" w:eastAsia="ＭＳ 明朝" w:hAnsi="ＭＳ 明朝"/>
                <w:spacing w:val="-20"/>
              </w:rPr>
            </w:pPr>
            <w:r>
              <w:rPr>
                <w:rFonts w:ascii="ＭＳ 明朝" w:eastAsia="ＭＳ 明朝" w:hAnsi="ＭＳ 明朝" w:hint="eastAsia"/>
                <w:spacing w:val="-20"/>
              </w:rPr>
              <w:t>江田島市沖美市民センター</w:t>
            </w:r>
          </w:p>
          <w:p w:rsidR="003D72BE" w:rsidRDefault="00305004">
            <w:pPr>
              <w:jc w:val="center"/>
              <w:rPr>
                <w:rFonts w:ascii="ＭＳ 明朝" w:eastAsia="ＭＳ 明朝" w:hAnsi="ＭＳ 明朝"/>
                <w:spacing w:val="-20"/>
              </w:rPr>
            </w:pPr>
            <w:r>
              <w:rPr>
                <w:rFonts w:ascii="ＭＳ 明朝" w:eastAsia="ＭＳ 明朝" w:hAnsi="ＭＳ 明朝" w:hint="eastAsia"/>
              </w:rPr>
              <w:t>【事務室入口付近】</w:t>
            </w:r>
          </w:p>
        </w:tc>
        <w:tc>
          <w:tcPr>
            <w:tcW w:w="2126" w:type="dxa"/>
            <w:vAlign w:val="center"/>
          </w:tcPr>
          <w:p w:rsidR="003D72BE" w:rsidRDefault="00305004">
            <w:pPr>
              <w:rPr>
                <w:rFonts w:ascii="ＭＳ 明朝" w:eastAsia="ＭＳ 明朝" w:hAnsi="ＭＳ 明朝"/>
                <w:color w:val="000000"/>
              </w:rPr>
            </w:pPr>
            <w:r>
              <w:rPr>
                <w:rFonts w:ascii="ＭＳ 明朝" w:eastAsia="ＭＳ 明朝" w:hAnsi="ＭＳ 明朝" w:hint="eastAsia"/>
                <w:color w:val="000000"/>
              </w:rPr>
              <w:t>缶・ペットボトル</w:t>
            </w:r>
          </w:p>
        </w:tc>
        <w:tc>
          <w:tcPr>
            <w:tcW w:w="1985" w:type="dxa"/>
            <w:vAlign w:val="center"/>
          </w:tcPr>
          <w:p w:rsidR="003D72BE" w:rsidRPr="002405E0" w:rsidRDefault="002405E0">
            <w:pPr>
              <w:jc w:val="right"/>
              <w:rPr>
                <w:rFonts w:ascii="ＭＳ 明朝" w:eastAsia="ＭＳ 明朝" w:hAnsi="ＭＳ 明朝"/>
                <w:color w:val="000000"/>
              </w:rPr>
            </w:pPr>
            <w:r w:rsidRPr="002405E0">
              <w:rPr>
                <w:rFonts w:ascii="ＭＳ 明朝" w:eastAsia="ＭＳ 明朝" w:hAnsi="ＭＳ 明朝"/>
                <w:color w:val="000000"/>
              </w:rPr>
              <w:t>１，６２１</w:t>
            </w:r>
          </w:p>
        </w:tc>
        <w:tc>
          <w:tcPr>
            <w:tcW w:w="2126" w:type="dxa"/>
            <w:vAlign w:val="center"/>
          </w:tcPr>
          <w:p w:rsidR="003D72BE" w:rsidRPr="002405E0" w:rsidRDefault="002405E0">
            <w:pPr>
              <w:jc w:val="right"/>
              <w:rPr>
                <w:rFonts w:ascii="ＭＳ 明朝" w:eastAsia="ＭＳ 明朝" w:hAnsi="ＭＳ 明朝"/>
                <w:color w:val="000000"/>
              </w:rPr>
            </w:pPr>
            <w:r w:rsidRPr="002405E0">
              <w:rPr>
                <w:rFonts w:ascii="ＭＳ 明朝" w:eastAsia="ＭＳ 明朝" w:hAnsi="ＭＳ 明朝" w:hint="eastAsia"/>
                <w:color w:val="000000"/>
              </w:rPr>
              <w:t>１，４６１</w:t>
            </w:r>
            <w:r w:rsidR="00305004" w:rsidRPr="002405E0">
              <w:rPr>
                <w:rFonts w:ascii="ＭＳ 明朝" w:eastAsia="ＭＳ 明朝" w:hAnsi="ＭＳ 明朝" w:hint="eastAsia"/>
                <w:color w:val="000000"/>
              </w:rPr>
              <w:t>本</w:t>
            </w:r>
          </w:p>
        </w:tc>
      </w:tr>
    </w:tbl>
    <w:p w:rsidR="003D72BE" w:rsidRDefault="00305004">
      <w:pPr>
        <w:rPr>
          <w:rFonts w:ascii="ＭＳ 明朝" w:eastAsia="ＭＳ 明朝" w:hAnsi="ＭＳ 明朝"/>
          <w:color w:val="000000"/>
        </w:rPr>
      </w:pPr>
      <w:r>
        <w:rPr>
          <w:rFonts w:ascii="ＭＳ 明朝" w:eastAsia="ＭＳ 明朝" w:hAnsi="ＭＳ 明朝" w:hint="eastAsia"/>
          <w:color w:val="000000"/>
        </w:rPr>
        <w:t xml:space="preserve">　※売上本数は，現設置事業者の申告に基づき集計しています。</w:t>
      </w:r>
    </w:p>
    <w:p w:rsidR="003D72BE" w:rsidRDefault="003D72BE">
      <w:pPr>
        <w:ind w:leftChars="100" w:left="220" w:firstLineChars="100" w:firstLine="220"/>
        <w:rPr>
          <w:rFonts w:ascii="ＭＳ 明朝" w:eastAsia="ＭＳ 明朝" w:hAnsi="ＭＳ 明朝"/>
          <w:color w:val="000000"/>
        </w:rPr>
      </w:pPr>
    </w:p>
    <w:p w:rsidR="00305004" w:rsidRDefault="00305004" w:rsidP="00305004">
      <w:pPr>
        <w:ind w:leftChars="100" w:left="220"/>
        <w:rPr>
          <w:rFonts w:ascii="ＭＳ 明朝" w:eastAsia="ＭＳ 明朝" w:hAnsi="ＭＳ 明朝"/>
        </w:rPr>
      </w:pPr>
      <w:r>
        <w:rPr>
          <w:rFonts w:ascii="ＭＳ 明朝" w:eastAsia="ＭＳ 明朝" w:hAnsi="ＭＳ 明朝" w:hint="eastAsia"/>
        </w:rPr>
        <w:t>■　電気料金単価＝２１円（令和７年12月電気料金明細書により算定した当該施設における</w:t>
      </w:r>
    </w:p>
    <w:p w:rsidR="003D72BE" w:rsidRDefault="00305004" w:rsidP="00305004">
      <w:pPr>
        <w:ind w:leftChars="100" w:left="220" w:firstLineChars="200" w:firstLine="440"/>
        <w:rPr>
          <w:rFonts w:ascii="ＭＳ 明朝" w:eastAsia="ＭＳ 明朝" w:hAnsi="ＭＳ 明朝"/>
        </w:rPr>
      </w:pPr>
      <w:r>
        <w:rPr>
          <w:rFonts w:ascii="ＭＳ 明朝" w:eastAsia="ＭＳ 明朝" w:hAnsi="ＭＳ 明朝" w:hint="eastAsia"/>
        </w:rPr>
        <w:t>１ｋＷｈあたり平均単価）</w:t>
      </w:r>
    </w:p>
    <w:p w:rsidR="003D72BE" w:rsidRDefault="00305004">
      <w:pPr>
        <w:ind w:leftChars="100" w:left="220" w:firstLineChars="200" w:firstLine="440"/>
        <w:rPr>
          <w:rFonts w:ascii="ＭＳ 明朝" w:eastAsia="ＭＳ 明朝" w:hAnsi="ＭＳ 明朝"/>
          <w:color w:val="000000"/>
        </w:rPr>
      </w:pPr>
      <w:r>
        <w:rPr>
          <w:rFonts w:ascii="ＭＳ 明朝" w:eastAsia="ＭＳ 明朝" w:hAnsi="ＭＳ 明朝" w:hint="eastAsia"/>
        </w:rPr>
        <w:t>月</w:t>
      </w:r>
      <w:bookmarkStart w:id="0" w:name="_GoBack"/>
      <w:bookmarkEnd w:id="0"/>
      <w:r>
        <w:rPr>
          <w:rFonts w:ascii="ＭＳ 明朝" w:eastAsia="ＭＳ 明朝" w:hAnsi="ＭＳ 明朝" w:hint="eastAsia"/>
        </w:rPr>
        <w:t xml:space="preserve">額電気料＝電気料金単価　</w:t>
      </w:r>
      <w:r w:rsidRPr="00305004">
        <w:rPr>
          <w:rFonts w:ascii="ＭＳ 明朝" w:eastAsia="ＭＳ 明朝" w:hAnsi="ＭＳ 明朝" w:hint="eastAsia"/>
          <w:u w:val="single"/>
        </w:rPr>
        <w:t>２１</w:t>
      </w:r>
      <w:r>
        <w:rPr>
          <w:rFonts w:ascii="ＭＳ 明朝" w:eastAsia="ＭＳ 明朝" w:hAnsi="ＭＳ 明朝" w:hint="eastAsia"/>
          <w:u w:val="single"/>
        </w:rPr>
        <w:t>円</w:t>
      </w:r>
      <w:r>
        <w:rPr>
          <w:rFonts w:ascii="ＭＳ 明朝" w:eastAsia="ＭＳ 明朝" w:hAnsi="ＭＳ 明朝" w:hint="eastAsia"/>
        </w:rPr>
        <w:t>×当該子メーターの表示する月間消費電力量</w:t>
      </w:r>
    </w:p>
    <w:sectPr w:rsidR="003D72BE">
      <w:footerReference w:type="default" r:id="rId9"/>
      <w:pgSz w:w="11907" w:h="16840"/>
      <w:pgMar w:top="608" w:right="992" w:bottom="684" w:left="1418" w:header="0" w:footer="283" w:gutter="0"/>
      <w:pgNumType w:fmt="numberInDash" w:start="1"/>
      <w:cols w:space="720"/>
      <w:docGrid w:type="lines" w:linePitch="320" w:charSpace="1387"/>
    </w:sectPr>
  </w:body>
</w:document>
</file>

<file path=word/commentsExtended.xml><?xml version="1.0" encoding="utf-8"?>
<w15:commentsEx xmlns:w15="http://schemas.microsoft.com/office/word/2012/wordml" xmlns:mc="http://schemas.openxmlformats.org/markup-compatibility/2006" mc:Ignorable="w15"/>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3250" w:rsidRDefault="00305004">
      <w:r>
        <w:separator/>
      </w:r>
    </w:p>
  </w:endnote>
  <w:endnote w:type="continuationSeparator" w:id="0">
    <w:p w:rsidR="00A43250" w:rsidRDefault="003050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丸ゴシック体M">
    <w:panose1 w:val="020F0609000000000000"/>
    <w:charset w:val="80"/>
    <w:family w:val="modern"/>
    <w:pitch w:val="fixed"/>
    <w:sig w:usb0="80000283" w:usb1="28C76CFA" w:usb2="00000010" w:usb3="00000000" w:csb0="00020001"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72BE" w:rsidRDefault="00305004">
    <w:pPr>
      <w:pStyle w:val="a4"/>
      <w:framePr w:wrap="around" w:vAnchor="text" w:hAnchor="margin" w:xAlign="center" w:y="14"/>
      <w:rPr>
        <w:rStyle w:val="a5"/>
      </w:rPr>
    </w:pPr>
    <w:r>
      <w:rPr>
        <w:rFonts w:hint="eastAsia"/>
      </w:rPr>
      <w:fldChar w:fldCharType="begin"/>
    </w:r>
    <w:r>
      <w:rPr>
        <w:rFonts w:hint="eastAsia"/>
      </w:rPr>
      <w:instrText xml:space="preserve">PAGE  \* MERGEFORMAT </w:instrText>
    </w:r>
    <w:r>
      <w:rPr>
        <w:rFonts w:hint="eastAsia"/>
      </w:rPr>
      <w:fldChar w:fldCharType="end"/>
    </w:r>
  </w:p>
  <w:p w:rsidR="003D72BE" w:rsidRDefault="003D72BE">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72BE" w:rsidRDefault="00305004">
    <w:pPr>
      <w:pStyle w:val="a4"/>
      <w:framePr w:wrap="around" w:vAnchor="text" w:hAnchor="margin" w:xAlign="center" w:y="14"/>
      <w:rPr>
        <w:rStyle w:val="a5"/>
      </w:rPr>
    </w:pPr>
    <w:r>
      <w:rPr>
        <w:rFonts w:hint="eastAsia"/>
      </w:rPr>
      <w:fldChar w:fldCharType="begin"/>
    </w:r>
    <w:r>
      <w:rPr>
        <w:rFonts w:hint="eastAsia"/>
      </w:rPr>
      <w:instrText xml:space="preserve">PAGE  \* MERGEFORMAT </w:instrText>
    </w:r>
    <w:r>
      <w:rPr>
        <w:rFonts w:hint="eastAsia"/>
      </w:rPr>
      <w:fldChar w:fldCharType="separate"/>
    </w:r>
    <w:r w:rsidR="00ED13B8" w:rsidRPr="00ED13B8">
      <w:rPr>
        <w:rStyle w:val="a5"/>
        <w:noProof/>
      </w:rPr>
      <w:t>- 6 -</w:t>
    </w:r>
    <w:r>
      <w:rPr>
        <w:rFonts w:hint="eastAsia"/>
      </w:rPr>
      <w:fldChar w:fldCharType="end"/>
    </w:r>
  </w:p>
  <w:p w:rsidR="003D72BE" w:rsidRDefault="003D72BE">
    <w:pPr>
      <w:pStyle w:val="a4"/>
      <w:rPr>
        <w:rFonts w:ascii="ＭＳ Ｐゴシック" w:eastAsia="ＭＳ Ｐゴシック" w:hAnsi="ＭＳ Ｐゴシック"/>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3250" w:rsidRDefault="00305004">
      <w:r>
        <w:separator/>
      </w:r>
    </w:p>
  </w:footnote>
  <w:footnote w:type="continuationSeparator" w:id="0">
    <w:p w:rsidR="00A43250" w:rsidRDefault="0030500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72BE" w:rsidRDefault="003D72BE">
    <w:pPr>
      <w:pStyle w:val="a3"/>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dirty"/>
  <w:defaultTabStop w:val="840"/>
  <w:drawingGridHorizontalSpacing w:val="227"/>
  <w:drawingGridVerticalSpacing w:val="299"/>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doNotFlipMirrorIndents" w:uri="http://schemas.microsoft.com/office/word" w:val="1"/>
  </w:compat>
  <w:rsids>
    <w:rsidRoot w:val="003D72BE"/>
    <w:rsid w:val="002405E0"/>
    <w:rsid w:val="00305004"/>
    <w:rsid w:val="003D72BE"/>
    <w:rsid w:val="00A43250"/>
    <w:rsid w:val="00ED13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AR丸ゴシック体M" w:eastAsia="AR丸ゴシック体M" w:hAnsi="AR丸ゴシック体M"/>
      <w:kern w:val="2"/>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252"/>
        <w:tab w:val="right" w:pos="8504"/>
      </w:tabs>
      <w:snapToGrid w:val="0"/>
    </w:pPr>
  </w:style>
  <w:style w:type="paragraph" w:styleId="a4">
    <w:name w:val="footer"/>
    <w:basedOn w:val="a"/>
    <w:pPr>
      <w:tabs>
        <w:tab w:val="center" w:pos="4252"/>
        <w:tab w:val="right" w:pos="8504"/>
      </w:tabs>
      <w:snapToGrid w:val="0"/>
    </w:pPr>
  </w:style>
  <w:style w:type="character" w:styleId="a5">
    <w:name w:val="page number"/>
    <w:basedOn w:val="a0"/>
  </w:style>
  <w:style w:type="paragraph" w:styleId="a6">
    <w:name w:val="Date"/>
    <w:basedOn w:val="a"/>
    <w:next w:val="a"/>
  </w:style>
  <w:style w:type="paragraph" w:styleId="a7">
    <w:name w:val="Body Text"/>
    <w:basedOn w:val="a"/>
    <w:pPr>
      <w:jc w:val="center"/>
    </w:pPr>
    <w:rPr>
      <w:rFonts w:ascii="ＭＳ ゴシック" w:eastAsia="ＭＳ ゴシック" w:hAnsi="ＭＳ ゴシック"/>
      <w:w w:val="90"/>
    </w:rPr>
  </w:style>
  <w:style w:type="character" w:styleId="a8">
    <w:name w:val="Hyperlink"/>
    <w:basedOn w:val="a0"/>
    <w:rPr>
      <w:color w:val="0000FF"/>
      <w:u w:val="single"/>
    </w:rPr>
  </w:style>
  <w:style w:type="character" w:styleId="a9">
    <w:name w:val="Strong"/>
    <w:basedOn w:val="a0"/>
    <w:qFormat/>
    <w:rPr>
      <w:b/>
    </w:rPr>
  </w:style>
  <w:style w:type="paragraph" w:styleId="aa">
    <w:name w:val="Balloon Text"/>
    <w:basedOn w:val="a"/>
    <w:semiHidden/>
    <w:rPr>
      <w:rFonts w:ascii="Arial" w:eastAsia="ＭＳ ゴシック" w:hAnsi="Arial"/>
      <w:sz w:val="18"/>
    </w:rPr>
  </w:style>
  <w:style w:type="paragraph" w:styleId="ab">
    <w:name w:val="Plain Text"/>
    <w:basedOn w:val="a"/>
    <w:rPr>
      <w:rFonts w:ascii="ＭＳ 明朝" w:eastAsia="ＭＳ 明朝" w:hAnsi="ＭＳ 明朝"/>
      <w:sz w:val="21"/>
    </w:rPr>
  </w:style>
  <w:style w:type="paragraph" w:styleId="ac">
    <w:name w:val="List Paragraph"/>
    <w:basedOn w:val="a"/>
    <w:qFormat/>
    <w:pPr>
      <w:ind w:leftChars="400" w:left="840"/>
    </w:pPr>
  </w:style>
  <w:style w:type="character" w:styleId="ad">
    <w:name w:val="footnote reference"/>
    <w:basedOn w:val="a0"/>
    <w:semiHidden/>
    <w:rPr>
      <w:vertAlign w:val="superscript"/>
    </w:rPr>
  </w:style>
  <w:style w:type="character" w:styleId="ae">
    <w:name w:val="endnote reference"/>
    <w:basedOn w:val="a0"/>
    <w:semiHidden/>
    <w:rPr>
      <w:vertAlign w:val="superscript"/>
    </w:rPr>
  </w:style>
  <w:style w:type="table" w:styleId="af">
    <w:name w:val="Table Grid"/>
    <w:basedOn w:val="a1"/>
    <w:pPr>
      <w:widowControl w:val="0"/>
      <w:jc w:val="both"/>
    </w:pPr>
    <w:tblPr>
      <w:tblStyleRowBandSize w:val="1"/>
      <w:tblStyleColBandSize w:val="1"/>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AR丸ゴシック体M" w:eastAsia="AR丸ゴシック体M" w:hAnsi="AR丸ゴシック体M"/>
      <w:kern w:val="2"/>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252"/>
        <w:tab w:val="right" w:pos="8504"/>
      </w:tabs>
      <w:snapToGrid w:val="0"/>
    </w:pPr>
  </w:style>
  <w:style w:type="paragraph" w:styleId="a4">
    <w:name w:val="footer"/>
    <w:basedOn w:val="a"/>
    <w:pPr>
      <w:tabs>
        <w:tab w:val="center" w:pos="4252"/>
        <w:tab w:val="right" w:pos="8504"/>
      </w:tabs>
      <w:snapToGrid w:val="0"/>
    </w:pPr>
  </w:style>
  <w:style w:type="character" w:styleId="a5">
    <w:name w:val="page number"/>
    <w:basedOn w:val="a0"/>
  </w:style>
  <w:style w:type="paragraph" w:styleId="a6">
    <w:name w:val="Date"/>
    <w:basedOn w:val="a"/>
    <w:next w:val="a"/>
  </w:style>
  <w:style w:type="paragraph" w:styleId="a7">
    <w:name w:val="Body Text"/>
    <w:basedOn w:val="a"/>
    <w:pPr>
      <w:jc w:val="center"/>
    </w:pPr>
    <w:rPr>
      <w:rFonts w:ascii="ＭＳ ゴシック" w:eastAsia="ＭＳ ゴシック" w:hAnsi="ＭＳ ゴシック"/>
      <w:w w:val="90"/>
    </w:rPr>
  </w:style>
  <w:style w:type="character" w:styleId="a8">
    <w:name w:val="Hyperlink"/>
    <w:basedOn w:val="a0"/>
    <w:rPr>
      <w:color w:val="0000FF"/>
      <w:u w:val="single"/>
    </w:rPr>
  </w:style>
  <w:style w:type="character" w:styleId="a9">
    <w:name w:val="Strong"/>
    <w:basedOn w:val="a0"/>
    <w:qFormat/>
    <w:rPr>
      <w:b/>
    </w:rPr>
  </w:style>
  <w:style w:type="paragraph" w:styleId="aa">
    <w:name w:val="Balloon Text"/>
    <w:basedOn w:val="a"/>
    <w:semiHidden/>
    <w:rPr>
      <w:rFonts w:ascii="Arial" w:eastAsia="ＭＳ ゴシック" w:hAnsi="Arial"/>
      <w:sz w:val="18"/>
    </w:rPr>
  </w:style>
  <w:style w:type="paragraph" w:styleId="ab">
    <w:name w:val="Plain Text"/>
    <w:basedOn w:val="a"/>
    <w:rPr>
      <w:rFonts w:ascii="ＭＳ 明朝" w:eastAsia="ＭＳ 明朝" w:hAnsi="ＭＳ 明朝"/>
      <w:sz w:val="21"/>
    </w:rPr>
  </w:style>
  <w:style w:type="paragraph" w:styleId="ac">
    <w:name w:val="List Paragraph"/>
    <w:basedOn w:val="a"/>
    <w:qFormat/>
    <w:pPr>
      <w:ind w:leftChars="400" w:left="840"/>
    </w:pPr>
  </w:style>
  <w:style w:type="character" w:styleId="ad">
    <w:name w:val="footnote reference"/>
    <w:basedOn w:val="a0"/>
    <w:semiHidden/>
    <w:rPr>
      <w:vertAlign w:val="superscript"/>
    </w:rPr>
  </w:style>
  <w:style w:type="character" w:styleId="ae">
    <w:name w:val="endnote reference"/>
    <w:basedOn w:val="a0"/>
    <w:semiHidden/>
    <w:rPr>
      <w:vertAlign w:val="superscript"/>
    </w:rPr>
  </w:style>
  <w:style w:type="table" w:styleId="af">
    <w:name w:val="Table Grid"/>
    <w:basedOn w:val="a1"/>
    <w:pPr>
      <w:widowControl w:val="0"/>
      <w:jc w:val="both"/>
    </w:pPr>
    <w:tblPr>
      <w:tblStyleRowBandSize w:val="1"/>
      <w:tblStyleColBandSize w:val="1"/>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microsoft.com/office/2011/relationships/commentsExtended" Target="commentsExtended.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954</TotalTime>
  <Pages>8</Pages>
  <Words>6511</Words>
  <Characters>621</Characters>
  <Application>Microsoft Office Word</Application>
  <DocSecurity>0</DocSecurity>
  <Lines>5</Lines>
  <Paragraphs>14</Paragraphs>
  <ScaleCrop>false</ScaleCrop>
  <HeadingPairs>
    <vt:vector size="2" baseType="variant">
      <vt:variant>
        <vt:lpstr>タイトル</vt:lpstr>
      </vt:variant>
      <vt:variant>
        <vt:i4>1</vt:i4>
      </vt:variant>
    </vt:vector>
  </HeadingPairs>
  <TitlesOfParts>
    <vt:vector size="1" baseType="lpstr">
      <vt:lpstr>平成２０年度</vt:lpstr>
    </vt:vector>
  </TitlesOfParts>
  <Company> </Company>
  <LinksUpToDate>false</LinksUpToDate>
  <CharactersWithSpaces>7118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平成２０年度</dc:title>
  <dc:creator>広島県</dc:creator>
  <cp:lastModifiedBy>江郷　壱行</cp:lastModifiedBy>
  <cp:revision>81</cp:revision>
  <cp:lastPrinted>2026-01-30T02:36:00Z</cp:lastPrinted>
  <dcterms:created xsi:type="dcterms:W3CDTF">2013-07-10T23:47:00Z</dcterms:created>
  <dcterms:modified xsi:type="dcterms:W3CDTF">2026-01-30T02:37:00Z</dcterms:modified>
</cp:coreProperties>
</file>