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default" w:asciiTheme="majorEastAsia" w:hAnsiTheme="majorEastAsia" w:eastAsiaTheme="majorEastAsia"/>
        </w:rPr>
        <w:t>25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江田島市長　</w:t>
      </w:r>
      <w:bookmarkStart w:id="0" w:name="_GoBack"/>
      <w:bookmarkEnd w:id="0"/>
      <w:r>
        <w:rPr>
          <w:rFonts w:hint="eastAsia" w:asciiTheme="minorEastAsia" w:hAnsiTheme="minorEastAsia"/>
        </w:rPr>
        <w:t>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2</Words>
  <Characters>543</Characters>
  <Application>JUST Note</Application>
  <Lines>467</Lines>
  <Paragraphs>100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2022-03-15T02:16:20Z</dcterms:modified>
  <cp:revision>1</cp:revision>
</cp:coreProperties>
</file>