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</w:t>
      </w:r>
      <w:r>
        <w:rPr>
          <w:rStyle w:val="15"/>
          <w:rFonts w:hint="eastAsia" w:ascii="ＭＳ 明朝" w:hAnsi="ＭＳ 明朝" w:eastAsia="ＭＳ 明朝"/>
          <w:sz w:val="24"/>
          <w:u w:val="none" w:color="auto"/>
        </w:rPr>
        <w:t>８</w:t>
      </w:r>
      <w:r>
        <w:rPr>
          <w:rFonts w:hint="eastAsia" w:ascii="ＭＳ 明朝" w:hAnsi="ＭＳ 明朝" w:eastAsia="ＭＳ 明朝"/>
          <w:sz w:val="24"/>
        </w:rPr>
        <w:t>号（第９条関係）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災害融資に係る利子支払い</w:t>
      </w:r>
      <w:r>
        <w:rPr>
          <w:rFonts w:hint="eastAsia" w:ascii="ＭＳ 明朝" w:hAnsi="ＭＳ 明朝" w:eastAsia="ＭＳ 明朝"/>
          <w:kern w:val="0"/>
          <w:sz w:val="24"/>
        </w:rPr>
        <w:t>証明書</w:t>
      </w: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spacing w:line="30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江田島市長　様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exact"/>
        <w:ind w:right="2549" w:firstLine="4560" w:firstLineChars="19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所在地又は住所地</w:t>
      </w:r>
      <w:r>
        <w:rPr>
          <w:rFonts w:hint="eastAsia" w:ascii="ＭＳ 明朝" w:hAnsi="ＭＳ 明朝" w:eastAsia="ＭＳ 明朝"/>
          <w:spacing w:val="160"/>
          <w:kern w:val="0"/>
          <w:sz w:val="24"/>
          <w:fitText w:val="1920" w:id="1"/>
        </w:rPr>
        <w:t>事業所</w:t>
      </w:r>
      <w:r>
        <w:rPr>
          <w:rFonts w:hint="eastAsia" w:ascii="ＭＳ 明朝" w:hAnsi="ＭＳ 明朝" w:eastAsia="ＭＳ 明朝"/>
          <w:kern w:val="0"/>
          <w:sz w:val="24"/>
          <w:fitText w:val="1920" w:id="1"/>
        </w:rPr>
        <w:t>名</w:t>
      </w:r>
    </w:p>
    <w:p>
      <w:pPr>
        <w:pStyle w:val="0"/>
        <w:wordWrap w:val="0"/>
        <w:spacing w:line="300" w:lineRule="exact"/>
        <w:ind w:right="139" w:rightChars="66" w:firstLine="4536" w:firstLineChars="135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8"/>
          <w:kern w:val="0"/>
          <w:sz w:val="24"/>
          <w:fitText w:val="1920" w:id="2"/>
        </w:rPr>
        <w:t>代表者職氏</w:t>
      </w:r>
      <w:r>
        <w:rPr>
          <w:rFonts w:hint="eastAsia" w:ascii="ＭＳ 明朝" w:hAnsi="ＭＳ 明朝" w:eastAsia="ＭＳ 明朝"/>
          <w:kern w:val="0"/>
          <w:sz w:val="24"/>
          <w:fitText w:val="1920" w:id="2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融資の内容</w:t>
      </w:r>
    </w:p>
    <w:tbl>
      <w:tblPr>
        <w:tblStyle w:val="11"/>
        <w:tblW w:w="9414" w:type="dxa"/>
        <w:tblInd w:w="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2468"/>
        <w:gridCol w:w="1843"/>
        <w:gridCol w:w="1275"/>
        <w:gridCol w:w="1985"/>
        <w:gridCol w:w="1843"/>
      </w:tblGrid>
      <w:tr>
        <w:trPr>
          <w:trHeight w:val="90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融資の名称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融資金額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利率（％）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借入年月日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ind w:firstLine="480" w:firstLineChars="2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</w:tc>
      </w:tr>
      <w:tr>
        <w:trPr>
          <w:trHeight w:val="375" w:hRule="atLeast"/>
        </w:trPr>
        <w:tc>
          <w:tcPr>
            <w:tcW w:w="24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償還開始年月日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</w:tc>
      </w:tr>
      <w:tr>
        <w:trPr>
          <w:trHeight w:val="172" w:hRule="atLeast"/>
        </w:trPr>
        <w:tc>
          <w:tcPr>
            <w:tcW w:w="2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最終払込日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</w:tc>
      </w:tr>
      <w:tr>
        <w:trPr>
          <w:trHeight w:val="315" w:hRule="atLeast"/>
        </w:trPr>
        <w:tc>
          <w:tcPr>
            <w:tcW w:w="24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融資期間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対象期間の支払利子（利子補給の対象に延滞利子は含まない。）　（単位：円）</w:t>
      </w:r>
    </w:p>
    <w:tbl>
      <w:tblPr>
        <w:tblStyle w:val="11"/>
        <w:tblW w:w="9414" w:type="dxa"/>
        <w:tblInd w:w="7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879"/>
        <w:gridCol w:w="1872"/>
        <w:gridCol w:w="2552"/>
        <w:gridCol w:w="2126"/>
        <w:gridCol w:w="1985"/>
      </w:tblGrid>
      <w:tr>
        <w:trPr>
          <w:trHeight w:val="856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w w:val="9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w w:val="90"/>
                <w:kern w:val="0"/>
                <w:sz w:val="24"/>
              </w:rPr>
              <w:t>払込日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期間</w:t>
            </w:r>
          </w:p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w w:val="90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w w:val="90"/>
                <w:kern w:val="0"/>
                <w:sz w:val="24"/>
              </w:rPr>
              <w:t>月日～月日</w:t>
            </w:r>
            <w:r>
              <w:rPr>
                <w:rFonts w:hint="eastAsia" w:ascii="ＭＳ 明朝" w:hAnsi="ＭＳ 明朝" w:eastAsia="ＭＳ 明朝"/>
                <w:w w:val="90"/>
                <w:kern w:val="0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w w:val="9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元本残高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償還利子</w:t>
            </w:r>
          </w:p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支払額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そのうち利子</w:t>
            </w:r>
          </w:p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補給金請求額</w:t>
            </w:r>
          </w:p>
        </w:tc>
      </w:tr>
      <w:tr>
        <w:trPr>
          <w:trHeight w:val="55" w:hRule="atLeast"/>
        </w:trPr>
        <w:tc>
          <w:tcPr>
            <w:tcW w:w="8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55" w:hRule="atLeast"/>
        </w:trPr>
        <w:tc>
          <w:tcPr>
            <w:tcW w:w="8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5" w:hRule="atLeast"/>
        </w:trPr>
        <w:tc>
          <w:tcPr>
            <w:tcW w:w="8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5" w:hRule="atLeast"/>
        </w:trPr>
        <w:tc>
          <w:tcPr>
            <w:tcW w:w="8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5" w:hRule="atLeast"/>
        </w:trPr>
        <w:tc>
          <w:tcPr>
            <w:tcW w:w="8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5" w:hRule="atLeast"/>
        </w:trPr>
        <w:tc>
          <w:tcPr>
            <w:tcW w:w="8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／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.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.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55" w:hRule="atLeast"/>
        </w:trPr>
        <w:tc>
          <w:tcPr>
            <w:tcW w:w="87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計</w:t>
            </w:r>
          </w:p>
        </w:tc>
        <w:tc>
          <w:tcPr>
            <w:tcW w:w="1872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  <w:tc>
          <w:tcPr>
            <w:tcW w:w="198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righ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</w:tbl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上記事項について，事実に相違ないことを証明します。</w:t>
      </w:r>
    </w:p>
    <w:p>
      <w:pPr>
        <w:pStyle w:val="0"/>
        <w:spacing w:line="360" w:lineRule="exact"/>
        <w:ind w:firstLine="960" w:firstLineChars="4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spacing w:line="360" w:lineRule="exact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60" w:lineRule="exact"/>
        <w:ind w:firstLine="3360" w:firstLineChars="1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金融機関名・支店長名</w:t>
      </w:r>
      <w:r>
        <w:rPr>
          <w:rFonts w:hint="eastAsia" w:ascii="ＭＳ 明朝" w:hAnsi="ＭＳ 明朝" w:eastAsia="ＭＳ 明朝"/>
          <w:sz w:val="24"/>
        </w:rPr>
        <w:t>　　　　　　　　　　　　　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rFonts w:ascii="Times New Roman" w:hAnsi="Times New Roman"/>
      <w:color w:val="0000FF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282</Characters>
  <Application>JUST Note</Application>
  <Lines>194</Lines>
  <Paragraphs>107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h-kida615</dc:creator>
  <cp:lastModifiedBy>d-hanano507</cp:lastModifiedBy>
  <cp:lastPrinted>2021-02-22T12:03:54Z</cp:lastPrinted>
  <dcterms:created xsi:type="dcterms:W3CDTF">2020-02-21T01:35:00Z</dcterms:created>
  <dcterms:modified xsi:type="dcterms:W3CDTF">2022-01-21T05:47:16Z</dcterms:modified>
  <cp:revision>5</cp:revision>
</cp:coreProperties>
</file>