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第６項関係様式①</w:t>
      </w:r>
    </w:p>
    <w:tbl>
      <w:tblPr>
        <w:tblStyle w:val="11"/>
        <w:tblW w:w="0" w:type="auto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8505"/>
      </w:tblGrid>
      <w:tr>
        <w:trPr/>
        <w:tc>
          <w:tcPr>
            <w:tcW w:w="8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中小企業信用保険法第２条第６項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の規定による認定申請書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="5897" w:firstLineChars="2808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="231" w:firstLineChars="11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江田島市長　殿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3776" w:firstLineChars="1798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申請者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3776" w:firstLineChars="1798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住　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3776" w:firstLineChars="1798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氏　名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印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私は、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の発生に起因して、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記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１　事業開始年月日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２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（１）売上高等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（イ）最近１か月間の売上高等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減少率　　　　％（実績）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Ｂ－Ａ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×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>100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Ａ：信用の収縮の発生における最近１か月間の売上高等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Ｂ：Ａの期間に対応する前年１か月間の売上高等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（ロ）最近３か月間の売上高等の実績見込み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％（実績見込み）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（Ｂ＋Ｄ）－（Ａ＋Ｃ）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Ｂ＋Ｄ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×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>100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Ｃ：Ａの期間後２か月間の見込み売上高等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Ｄ：Ｃの期間に対応する前年の２か月間の売上高等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３　売上高等が減少し、又は減少すると見込まれる理由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</w:tc>
      </w:tr>
    </w:tbl>
    <w:p>
      <w:pPr>
        <w:pStyle w:val="0"/>
        <w:suppressAutoHyphens w:val="1"/>
        <w:wordWrap w:val="0"/>
        <w:spacing w:line="246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（注）○○○には、経済産業大臣が生じていると認める「信用の収縮」を入れる。</w:t>
      </w:r>
    </w:p>
    <w:p>
      <w:pPr>
        <w:pStyle w:val="0"/>
        <w:suppressAutoHyphens w:val="1"/>
        <w:wordWrap w:val="0"/>
        <w:spacing w:line="246" w:lineRule="exact"/>
        <w:ind w:left="1230" w:hanging="123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（留意事項）</w:t>
      </w:r>
    </w:p>
    <w:p>
      <w:pPr>
        <w:pStyle w:val="0"/>
        <w:suppressAutoHyphens w:val="1"/>
        <w:wordWrap w:val="0"/>
        <w:spacing w:line="246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　①　本認定とは別に、金融機関及び信用保証協会による金融上の審査があります。</w:t>
      </w:r>
    </w:p>
    <w:p>
      <w:pPr>
        <w:pStyle w:val="0"/>
        <w:suppressAutoHyphens w:val="1"/>
        <w:wordWrap w:val="0"/>
        <w:spacing w:line="240" w:lineRule="exact"/>
        <w:ind w:left="420" w:hanging="420" w:hangingChars="200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　②　市町村長又は特別区長から認定を受けた後、本認定の有効期間内に金融機関又は信用保証協会に対して、危機関連保証の申込みを行うことが必要です。</w:t>
      </w:r>
    </w:p>
    <w:p>
      <w:pPr>
        <w:pStyle w:val="0"/>
        <w:suppressAutoHyphens w:val="1"/>
        <w:wordWrap w:val="0"/>
        <w:spacing w:line="240" w:lineRule="exact"/>
        <w:ind w:left="420" w:hanging="420" w:hangingChars="200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firstLine="726" w:firstLineChars="30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spacing w:val="16"/>
          <w:kern w:val="0"/>
        </w:rPr>
        <w:t>第　　　号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spacing w:val="16"/>
          <w:kern w:val="0"/>
        </w:rPr>
        <w:t>　令和　　年　　月　　日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spacing w:val="16"/>
          <w:kern w:val="0"/>
        </w:rPr>
        <w:t>　　申請のとおり、相違ないことを認定します。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u w:val="single" w:color="auto"/>
        </w:rPr>
      </w:pPr>
      <w:r>
        <w:rPr>
          <w:rFonts w:hint="eastAsia" w:ascii="ＭＳ ゴシック" w:hAnsi="ＭＳ ゴシック" w:eastAsia="ＭＳ ゴシック"/>
          <w:color w:val="000000"/>
          <w:spacing w:val="16"/>
          <w:kern w:val="0"/>
        </w:rPr>
        <w:t>　</w:t>
      </w:r>
      <w:r>
        <w:rPr>
          <w:rFonts w:hint="eastAsia" w:ascii="ＭＳ ゴシック" w:hAnsi="ＭＳ ゴシック" w:eastAsia="ＭＳ ゴシック"/>
          <w:color w:val="000000"/>
          <w:spacing w:val="16"/>
          <w:kern w:val="0"/>
          <w:u w:val="single" w:color="auto"/>
        </w:rPr>
        <w:t>（注）本認定書の有効期間：令和　</w:t>
      </w:r>
      <w:r>
        <w:rPr>
          <w:rFonts w:hint="eastAsia" w:ascii="ＭＳ ゴシック" w:hAnsi="ＭＳ ゴシック" w:eastAsia="ＭＳ ゴシック"/>
          <w:color w:val="000000"/>
          <w:spacing w:val="16"/>
          <w:kern w:val="0"/>
          <w:u w:val="single" w:color="auto"/>
        </w:rPr>
        <w:t xml:space="preserve"> </w:t>
      </w:r>
      <w:r>
        <w:rPr>
          <w:rFonts w:hint="eastAsia" w:ascii="ＭＳ ゴシック" w:hAnsi="ＭＳ ゴシック" w:eastAsia="ＭＳ ゴシック"/>
          <w:color w:val="000000"/>
          <w:spacing w:val="16"/>
          <w:kern w:val="0"/>
          <w:u w:val="single" w:color="auto"/>
        </w:rPr>
        <w:t>年　</w:t>
      </w:r>
      <w:r>
        <w:rPr>
          <w:rFonts w:hint="eastAsia" w:ascii="ＭＳ ゴシック" w:hAnsi="ＭＳ ゴシック" w:eastAsia="ＭＳ ゴシック"/>
          <w:color w:val="000000"/>
          <w:spacing w:val="16"/>
          <w:kern w:val="0"/>
          <w:u w:val="single" w:color="auto"/>
        </w:rPr>
        <w:t xml:space="preserve"> </w:t>
      </w:r>
      <w:r>
        <w:rPr>
          <w:rFonts w:hint="eastAsia" w:ascii="ＭＳ ゴシック" w:hAnsi="ＭＳ ゴシック" w:eastAsia="ＭＳ ゴシック"/>
          <w:color w:val="000000"/>
          <w:spacing w:val="16"/>
          <w:kern w:val="0"/>
          <w:u w:val="single" w:color="auto"/>
        </w:rPr>
        <w:t>月　</w:t>
      </w:r>
      <w:r>
        <w:rPr>
          <w:rFonts w:hint="eastAsia" w:ascii="ＭＳ ゴシック" w:hAnsi="ＭＳ ゴシック" w:eastAsia="ＭＳ ゴシック"/>
          <w:color w:val="000000"/>
          <w:spacing w:val="16"/>
          <w:kern w:val="0"/>
          <w:u w:val="single" w:color="auto"/>
        </w:rPr>
        <w:t xml:space="preserve"> </w:t>
      </w:r>
      <w:r>
        <w:rPr>
          <w:rFonts w:hint="eastAsia" w:ascii="ＭＳ ゴシック" w:hAnsi="ＭＳ ゴシック" w:eastAsia="ＭＳ ゴシック"/>
          <w:color w:val="000000"/>
          <w:spacing w:val="16"/>
          <w:kern w:val="0"/>
          <w:u w:val="single" w:color="auto"/>
        </w:rPr>
        <w:t>日～令和　</w:t>
      </w:r>
      <w:r>
        <w:rPr>
          <w:rFonts w:hint="eastAsia" w:ascii="ＭＳ ゴシック" w:hAnsi="ＭＳ ゴシック" w:eastAsia="ＭＳ ゴシック"/>
          <w:color w:val="000000"/>
          <w:spacing w:val="16"/>
          <w:kern w:val="0"/>
          <w:u w:val="single" w:color="auto"/>
        </w:rPr>
        <w:t xml:space="preserve"> </w:t>
      </w:r>
      <w:r>
        <w:rPr>
          <w:rFonts w:hint="eastAsia" w:ascii="ＭＳ ゴシック" w:hAnsi="ＭＳ ゴシック" w:eastAsia="ＭＳ ゴシック"/>
          <w:color w:val="000000"/>
          <w:spacing w:val="16"/>
          <w:kern w:val="0"/>
          <w:u w:val="single" w:color="auto"/>
        </w:rPr>
        <w:t>年　</w:t>
      </w:r>
      <w:r>
        <w:rPr>
          <w:rFonts w:hint="eastAsia" w:ascii="ＭＳ ゴシック" w:hAnsi="ＭＳ ゴシック" w:eastAsia="ＭＳ ゴシック"/>
          <w:color w:val="000000"/>
          <w:spacing w:val="16"/>
          <w:kern w:val="0"/>
          <w:u w:val="single" w:color="auto"/>
        </w:rPr>
        <w:t xml:space="preserve"> </w:t>
      </w:r>
      <w:r>
        <w:rPr>
          <w:rFonts w:hint="eastAsia" w:ascii="ＭＳ ゴシック" w:hAnsi="ＭＳ ゴシック" w:eastAsia="ＭＳ ゴシック"/>
          <w:color w:val="000000"/>
          <w:spacing w:val="16"/>
          <w:kern w:val="0"/>
          <w:u w:val="single" w:color="auto"/>
        </w:rPr>
        <w:t>月　</w:t>
      </w:r>
      <w:r>
        <w:rPr>
          <w:rFonts w:hint="eastAsia" w:ascii="ＭＳ ゴシック" w:hAnsi="ＭＳ ゴシック" w:eastAsia="ＭＳ ゴシック"/>
          <w:color w:val="000000"/>
          <w:spacing w:val="16"/>
          <w:kern w:val="0"/>
          <w:u w:val="single" w:color="auto"/>
        </w:rPr>
        <w:t xml:space="preserve"> </w:t>
      </w:r>
      <w:r>
        <w:rPr>
          <w:rFonts w:hint="eastAsia" w:ascii="ＭＳ ゴシック" w:hAnsi="ＭＳ ゴシック" w:eastAsia="ＭＳ ゴシック"/>
          <w:color w:val="000000"/>
          <w:spacing w:val="16"/>
          <w:kern w:val="0"/>
          <w:u w:val="single" w:color="auto"/>
        </w:rPr>
        <w:t>日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u w:val="single" w:color="auto"/>
        </w:rPr>
      </w:pP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left="0" w:leftChars="0" w:firstLine="5082" w:firstLineChars="2100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spacing w:val="16"/>
          <w:kern w:val="0"/>
        </w:rPr>
        <w:t>江田島市長　明　岳　周　作</w:t>
      </w:r>
    </w:p>
    <w:p>
      <w:pPr>
        <w:pStyle w:val="0"/>
        <w:suppressAutoHyphens w:val="1"/>
        <w:wordWrap w:val="0"/>
        <w:spacing w:line="240" w:lineRule="exact"/>
        <w:ind w:left="420" w:hanging="420" w:hangingChars="200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spacing w:line="240" w:lineRule="exact"/>
        <w:ind w:left="420" w:hanging="420" w:hangingChars="200"/>
        <w:jc w:val="left"/>
        <w:textAlignment w:val="baseline"/>
        <w:rPr>
          <w:rFonts w:hint="default"/>
        </w:rPr>
      </w:pPr>
      <w:bookmarkStart w:id="0" w:name="_GoBack"/>
      <w:bookmarkEnd w:id="0"/>
    </w:p>
    <w:sectPr>
      <w:pgSz w:w="11906" w:h="16838"/>
      <w:pgMar w:top="1134" w:right="1134" w:bottom="1134" w:left="1134" w:header="851" w:footer="736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15"/>
    <w:uiPriority w:val="0"/>
    <w:qFormat/>
    <w:pPr>
      <w:keepNext w:val="1"/>
      <w:outlineLvl w:val="0"/>
    </w:pPr>
    <w:rPr>
      <w:rFonts w:asciiTheme="majorHAnsi" w:hAnsiTheme="majorHAnsi" w:eastAsiaTheme="majorEastAsia"/>
      <w:sz w:val="24"/>
    </w:rPr>
  </w:style>
  <w:style w:type="paragraph" w:styleId="2">
    <w:name w:val="heading 2"/>
    <w:basedOn w:val="0"/>
    <w:next w:val="0"/>
    <w:link w:val="16"/>
    <w:uiPriority w:val="0"/>
    <w:qFormat/>
    <w:pPr>
      <w:keepNext w:val="1"/>
      <w:outlineLvl w:val="1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Theme="majorHAnsi" w:hAnsiTheme="majorHAnsi" w:eastAsiaTheme="majorEastAsia"/>
      <w:sz w:val="24"/>
    </w:rPr>
  </w:style>
  <w:style w:type="character" w:styleId="16" w:customStyle="1">
    <w:name w:val="見出し 2 (文字)"/>
    <w:basedOn w:val="10"/>
    <w:next w:val="16"/>
    <w:link w:val="2"/>
    <w:uiPriority w:val="0"/>
    <w:rPr>
      <w:rFonts w:asciiTheme="majorHAnsi" w:hAnsiTheme="majorHAnsi" w:eastAsiaTheme="majorEastAsia"/>
    </w:rPr>
  </w:style>
  <w:style w:type="paragraph" w:styleId="17">
    <w:name w:val="TOC Heading"/>
    <w:basedOn w:val="1"/>
    <w:next w:val="0"/>
    <w:link w:val="0"/>
    <w:uiPriority w:val="0"/>
    <w:qFormat/>
    <w:pPr>
      <w:outlineLvl w:val="9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character" w:styleId="24">
    <w:name w:val="Placeholder Text"/>
    <w:basedOn w:val="10"/>
    <w:next w:val="24"/>
    <w:link w:val="0"/>
    <w:uiPriority w:val="0"/>
    <w:rPr>
      <w:color w:val="808080"/>
    </w:rPr>
  </w:style>
  <w:style w:type="character" w:styleId="25">
    <w:name w:val="annotation reference"/>
    <w:basedOn w:val="10"/>
    <w:next w:val="25"/>
    <w:link w:val="0"/>
    <w:uiPriority w:val="0"/>
    <w:semiHidden/>
    <w:rPr>
      <w:sz w:val="18"/>
    </w:rPr>
  </w:style>
  <w:style w:type="paragraph" w:styleId="26">
    <w:name w:val="annotation text"/>
    <w:basedOn w:val="0"/>
    <w:next w:val="26"/>
    <w:link w:val="27"/>
    <w:uiPriority w:val="0"/>
    <w:semiHidden/>
    <w:pPr>
      <w:jc w:val="left"/>
    </w:pPr>
  </w:style>
  <w:style w:type="character" w:styleId="27" w:customStyle="1">
    <w:name w:val="コメント文字列 (文字)"/>
    <w:basedOn w:val="10"/>
    <w:next w:val="27"/>
    <w:link w:val="26"/>
    <w:uiPriority w:val="0"/>
  </w:style>
  <w:style w:type="paragraph" w:styleId="28">
    <w:name w:val="annotation subject"/>
    <w:basedOn w:val="26"/>
    <w:next w:val="26"/>
    <w:link w:val="29"/>
    <w:uiPriority w:val="0"/>
    <w:semiHidden/>
    <w:rPr>
      <w:b w:val="1"/>
    </w:rPr>
  </w:style>
  <w:style w:type="character" w:styleId="29" w:customStyle="1">
    <w:name w:val="コメント内容 (文字)"/>
    <w:basedOn w:val="27"/>
    <w:next w:val="29"/>
    <w:link w:val="28"/>
    <w:uiPriority w:val="0"/>
    <w:rPr>
      <w:b w:val="1"/>
    </w:rPr>
  </w:style>
  <w:style w:type="paragraph" w:styleId="30">
    <w:name w:val="Revision"/>
    <w:next w:val="30"/>
    <w:link w:val="0"/>
    <w:uiPriority w:val="0"/>
    <w:rPr/>
  </w:style>
  <w:style w:type="character" w:styleId="31">
    <w:name w:val="page number"/>
    <w:basedOn w:val="10"/>
    <w:next w:val="31"/>
    <w:link w:val="0"/>
    <w:uiPriority w:val="0"/>
  </w:style>
  <w:style w:type="paragraph" w:styleId="32">
    <w:name w:val="List Paragraph"/>
    <w:basedOn w:val="0"/>
    <w:next w:val="32"/>
    <w:link w:val="0"/>
    <w:uiPriority w:val="0"/>
    <w:qFormat/>
    <w:pPr>
      <w:ind w:left="840" w:leftChars="400"/>
    </w:pPr>
    <w:rPr>
      <w:rFonts w:ascii="Century" w:hAnsi="Century" w:eastAsia="ＭＳ 明朝"/>
    </w:rPr>
  </w:style>
  <w:style w:type="paragraph" w:styleId="33">
    <w:name w:val="Date"/>
    <w:basedOn w:val="0"/>
    <w:next w:val="0"/>
    <w:link w:val="34"/>
    <w:uiPriority w:val="0"/>
    <w:rPr>
      <w:rFonts w:ascii="Century" w:hAnsi="Century" w:eastAsia="ＭＳ 明朝"/>
    </w:rPr>
  </w:style>
  <w:style w:type="character" w:styleId="34" w:customStyle="1">
    <w:name w:val="日付 (文字)"/>
    <w:basedOn w:val="10"/>
    <w:next w:val="34"/>
    <w:link w:val="33"/>
    <w:uiPriority w:val="0"/>
    <w:rPr>
      <w:rFonts w:ascii="Century" w:hAnsi="Century" w:eastAsia="ＭＳ 明朝"/>
    </w:rPr>
  </w:style>
  <w:style w:type="paragraph" w:styleId="35">
    <w:name w:val="Plain Text"/>
    <w:basedOn w:val="0"/>
    <w:next w:val="35"/>
    <w:link w:val="36"/>
    <w:uiPriority w:val="0"/>
    <w:pPr>
      <w:jc w:val="left"/>
    </w:pPr>
    <w:rPr>
      <w:rFonts w:ascii="ＭＳ ゴシック" w:hAnsi="ＭＳ ゴシック" w:eastAsia="ＭＳ ゴシック"/>
      <w:sz w:val="20"/>
    </w:rPr>
  </w:style>
  <w:style w:type="character" w:styleId="36" w:customStyle="1">
    <w:name w:val="書式なし (文字)"/>
    <w:basedOn w:val="10"/>
    <w:next w:val="36"/>
    <w:link w:val="35"/>
    <w:uiPriority w:val="0"/>
    <w:rPr>
      <w:rFonts w:ascii="ＭＳ ゴシック" w:hAnsi="ＭＳ ゴシック" w:eastAsia="ＭＳ ゴシック"/>
      <w:sz w:val="20"/>
    </w:rPr>
  </w:style>
  <w:style w:type="paragraph" w:styleId="37">
    <w:name w:val="Note Heading"/>
    <w:basedOn w:val="0"/>
    <w:next w:val="0"/>
    <w:link w:val="38"/>
    <w:uiPriority w:val="0"/>
    <w:pPr>
      <w:jc w:val="center"/>
    </w:pPr>
    <w:rPr>
      <w:rFonts w:ascii="ＭＳ ゴシック" w:hAnsi="ＭＳ ゴシック" w:eastAsia="ＭＳ ゴシック"/>
      <w:color w:val="000000"/>
      <w:kern w:val="0"/>
    </w:rPr>
  </w:style>
  <w:style w:type="character" w:styleId="38" w:customStyle="1">
    <w:name w:val="記 (文字)"/>
    <w:basedOn w:val="10"/>
    <w:next w:val="38"/>
    <w:link w:val="37"/>
    <w:uiPriority w:val="0"/>
    <w:rPr>
      <w:rFonts w:ascii="ＭＳ ゴシック" w:hAnsi="ＭＳ ゴシック" w:eastAsia="ＭＳ ゴシック"/>
      <w:color w:val="000000"/>
      <w:kern w:val="0"/>
    </w:rPr>
  </w:style>
  <w:style w:type="paragraph" w:styleId="39">
    <w:name w:val="Closing"/>
    <w:basedOn w:val="0"/>
    <w:next w:val="39"/>
    <w:link w:val="40"/>
    <w:uiPriority w:val="0"/>
    <w:pPr>
      <w:jc w:val="right"/>
    </w:pPr>
    <w:rPr>
      <w:rFonts w:ascii="ＭＳ ゴシック" w:hAnsi="ＭＳ ゴシック" w:eastAsia="ＭＳ ゴシック"/>
      <w:color w:val="000000"/>
      <w:kern w:val="0"/>
    </w:rPr>
  </w:style>
  <w:style w:type="character" w:styleId="40" w:customStyle="1">
    <w:name w:val="結語 (文字)"/>
    <w:basedOn w:val="10"/>
    <w:next w:val="40"/>
    <w:link w:val="39"/>
    <w:uiPriority w:val="0"/>
    <w:rPr>
      <w:rFonts w:ascii="ＭＳ ゴシック" w:hAnsi="ＭＳ ゴシック" w:eastAsia="ＭＳ ゴシック"/>
      <w:color w:val="000000"/>
      <w:kern w:val="0"/>
    </w:rPr>
  </w:style>
  <w:style w:type="character" w:styleId="41">
    <w:name w:val="footnote reference"/>
    <w:basedOn w:val="10"/>
    <w:next w:val="41"/>
    <w:link w:val="0"/>
    <w:uiPriority w:val="0"/>
    <w:semiHidden/>
    <w:rPr>
      <w:vertAlign w:val="superscript"/>
    </w:rPr>
  </w:style>
  <w:style w:type="character" w:styleId="42">
    <w:name w:val="endnote reference"/>
    <w:basedOn w:val="10"/>
    <w:next w:val="42"/>
    <w:link w:val="0"/>
    <w:uiPriority w:val="0"/>
    <w:semiHidden/>
    <w:rPr>
      <w:vertAlign w:val="superscript"/>
    </w:rPr>
  </w:style>
  <w:style w:type="table" w:styleId="43">
    <w:name w:val="Table Grid"/>
    <w:basedOn w:val="11"/>
    <w:next w:val="43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45</TotalTime>
  <Pages>9</Pages>
  <Words>26</Words>
  <Characters>4781</Characters>
  <Application>JUST Note</Application>
  <Lines>2286</Lines>
  <Paragraphs>331</Paragraphs>
  <Company>経済産業省</Company>
  <CharactersWithSpaces>9266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情報システム厚生課２</dc:creator>
  <cp:lastModifiedBy>h-uenaga697</cp:lastModifiedBy>
  <cp:lastPrinted>2020-10-16T01:06:31Z</cp:lastPrinted>
  <dcterms:created xsi:type="dcterms:W3CDTF">2020-03-16T17:15:00Z</dcterms:created>
  <dcterms:modified xsi:type="dcterms:W3CDTF">2020-10-16T01:13:39Z</dcterms:modified>
  <cp:revision>12</cp:revision>
</cp:coreProperties>
</file>